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1AC" w:rsidRDefault="00A261AC" w:rsidP="00A261AC">
      <w:pPr>
        <w:pStyle w:val="ppFigure"/>
        <w:rPr>
          <w:lang w:eastAsia="es-AR"/>
        </w:rPr>
      </w:pPr>
      <w:r>
        <w:rPr>
          <w:noProof/>
          <w:lang w:bidi="ar-SA"/>
        </w:rPr>
        <w:drawing>
          <wp:inline distT="0" distB="0" distL="0" distR="0">
            <wp:extent cx="3419475" cy="628650"/>
            <wp:effectExtent l="0" t="0" r="0" b="0"/>
            <wp:docPr id="1" name="Picture 3" descr="C:\DailyWork\20101129\Azure images\final\WindowsAzu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ailyWork\20101129\Azure images\final\WindowsAzure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9475" cy="628650"/>
                    </a:xfrm>
                    <a:prstGeom prst="rect">
                      <a:avLst/>
                    </a:prstGeom>
                    <a:noFill/>
                    <a:ln>
                      <a:noFill/>
                    </a:ln>
                  </pic:spPr>
                </pic:pic>
              </a:graphicData>
            </a:graphic>
          </wp:inline>
        </w:drawing>
      </w:r>
    </w:p>
    <w:p w:rsidR="008E71E7" w:rsidRDefault="008E71E7" w:rsidP="008E71E7">
      <w:pPr>
        <w:rPr>
          <w:lang w:eastAsia="es-AR"/>
        </w:rPr>
      </w:pPr>
    </w:p>
    <w:p w:rsidR="00210517" w:rsidRDefault="00210517" w:rsidP="00210517">
      <w:pPr>
        <w:pStyle w:val="ppBodyText"/>
        <w:rPr>
          <w:lang w:eastAsia="es-AR"/>
        </w:rPr>
      </w:pPr>
    </w:p>
    <w:p w:rsidR="002E6D37" w:rsidRDefault="002E6D37" w:rsidP="008E71E7">
      <w:pPr>
        <w:rPr>
          <w:lang w:eastAsia="es-AR"/>
        </w:rPr>
      </w:pPr>
    </w:p>
    <w:p w:rsidR="002E6D37" w:rsidRDefault="002E6D37" w:rsidP="008E71E7">
      <w:pPr>
        <w:rPr>
          <w:lang w:eastAsia="es-AR"/>
        </w:rPr>
      </w:pPr>
    </w:p>
    <w:p w:rsidR="008E71E7" w:rsidRPr="008E71E7" w:rsidRDefault="008E71E7" w:rsidP="008E71E7">
      <w:pPr>
        <w:rPr>
          <w:lang w:eastAsia="es-AR"/>
        </w:rPr>
      </w:pPr>
    </w:p>
    <w:p w:rsidR="00797CC3" w:rsidRPr="00717A8E" w:rsidRDefault="00797CC3" w:rsidP="002573C3">
      <w:pPr>
        <w:rPr>
          <w:noProof/>
          <w:vanish/>
          <w:lang w:eastAsia="es-AR"/>
          <w:specVanish/>
        </w:rPr>
      </w:pPr>
    </w:p>
    <w:p w:rsidR="002573C3" w:rsidRPr="00D54414" w:rsidRDefault="00F97A26" w:rsidP="002573C3">
      <w:pPr>
        <w:pStyle w:val="HOLTitle1"/>
        <w:rPr>
          <w:noProof/>
        </w:rPr>
      </w:pPr>
      <w:r>
        <w:rPr>
          <w:noProof/>
        </w:rPr>
        <w:t>Demo Script</w:t>
      </w:r>
    </w:p>
    <w:p w:rsidR="002573C3" w:rsidRPr="00D54414" w:rsidRDefault="006B3F4B" w:rsidP="002573C3">
      <w:pPr>
        <w:pStyle w:val="HOLDescription"/>
        <w:rPr>
          <w:rFonts w:ascii="Arial Narrow" w:hAnsi="Arial Narrow"/>
          <w:noProof/>
          <w:sz w:val="56"/>
          <w:szCs w:val="56"/>
          <w:lang w:val="en-US"/>
        </w:rPr>
      </w:pPr>
      <w:r>
        <w:rPr>
          <w:rFonts w:ascii="Arial Narrow" w:hAnsi="Arial Narrow"/>
          <w:noProof/>
          <w:sz w:val="56"/>
          <w:szCs w:val="56"/>
          <w:lang w:val="en-US"/>
        </w:rPr>
        <w:t>Hello Windows Azure</w:t>
      </w:r>
    </w:p>
    <w:p w:rsidR="002573C3" w:rsidRPr="00D54414" w:rsidRDefault="002573C3" w:rsidP="002573C3">
      <w:pPr>
        <w:spacing w:after="0" w:line="240" w:lineRule="auto"/>
        <w:rPr>
          <w:rFonts w:ascii="Arial" w:eastAsia="Batang" w:hAnsi="Arial" w:cs="Times New Roman"/>
          <w:noProof/>
          <w:sz w:val="20"/>
          <w:szCs w:val="24"/>
          <w:lang w:eastAsia="ko-KR"/>
        </w:rPr>
      </w:pPr>
    </w:p>
    <w:p w:rsidR="002E5B1C" w:rsidRPr="004D496B" w:rsidRDefault="00967E17" w:rsidP="002E5B1C">
      <w:pPr>
        <w:rPr>
          <w:rFonts w:eastAsia="Batang"/>
          <w:noProof/>
          <w:lang w:eastAsia="ko-KR"/>
        </w:rPr>
      </w:pPr>
      <w:r>
        <w:rPr>
          <w:rFonts w:eastAsia="Batang"/>
          <w:noProof/>
          <w:lang w:eastAsia="ko-KR"/>
        </w:rPr>
        <w:t>Version</w:t>
      </w:r>
      <w:r w:rsidR="00630DE5">
        <w:rPr>
          <w:rFonts w:eastAsia="Batang"/>
          <w:noProof/>
          <w:lang w:eastAsia="ko-KR"/>
        </w:rPr>
        <w:t>:</w:t>
      </w:r>
      <w:r w:rsidR="00630DE5">
        <w:rPr>
          <w:rFonts w:eastAsia="Batang"/>
          <w:noProof/>
          <w:lang w:eastAsia="ko-KR"/>
        </w:rPr>
        <w:tab/>
        <w:t>2</w:t>
      </w:r>
      <w:r w:rsidR="002E5B1C" w:rsidRPr="004D496B">
        <w:rPr>
          <w:rFonts w:eastAsia="Batang"/>
          <w:noProof/>
          <w:lang w:eastAsia="ko-KR"/>
        </w:rPr>
        <w:t>.0.0</w:t>
      </w:r>
    </w:p>
    <w:p w:rsidR="002E5B1C" w:rsidRDefault="002E5B1C" w:rsidP="002E5B1C">
      <w:pPr>
        <w:rPr>
          <w:rFonts w:eastAsia="Batang"/>
          <w:noProof/>
          <w:lang w:eastAsia="ko-KR"/>
        </w:rPr>
      </w:pPr>
      <w:r w:rsidRPr="004D496B">
        <w:rPr>
          <w:rFonts w:eastAsia="Batang"/>
          <w:noProof/>
          <w:lang w:eastAsia="ko-KR"/>
        </w:rPr>
        <w:t>Last updated:</w:t>
      </w:r>
      <w:r w:rsidRPr="004D496B">
        <w:rPr>
          <w:rFonts w:eastAsia="Batang"/>
          <w:noProof/>
          <w:lang w:eastAsia="ko-KR"/>
        </w:rPr>
        <w:tab/>
      </w:r>
      <w:r w:rsidR="004348AD" w:rsidRPr="00D54414">
        <w:rPr>
          <w:noProof/>
        </w:rPr>
        <w:fldChar w:fldCharType="begin"/>
      </w:r>
      <w:r w:rsidRPr="00D54414">
        <w:rPr>
          <w:noProof/>
        </w:rPr>
        <w:instrText xml:space="preserve"> DATE \@ "M/d/yyyy" </w:instrText>
      </w:r>
      <w:r w:rsidR="004348AD" w:rsidRPr="00D54414">
        <w:rPr>
          <w:noProof/>
        </w:rPr>
        <w:fldChar w:fldCharType="separate"/>
      </w:r>
      <w:r w:rsidR="00CA1493">
        <w:rPr>
          <w:noProof/>
        </w:rPr>
        <w:t>9/13/2011</w:t>
      </w:r>
      <w:r w:rsidR="004348AD" w:rsidRPr="00D54414">
        <w:rPr>
          <w:noProof/>
        </w:rPr>
        <w:fldChar w:fldCharType="end"/>
      </w:r>
    </w:p>
    <w:p w:rsidR="002E6D37" w:rsidRDefault="002E6D37" w:rsidP="002E6D37">
      <w:pPr>
        <w:pStyle w:val="ppBodyText"/>
        <w:numPr>
          <w:ilvl w:val="0"/>
          <w:numId w:val="0"/>
        </w:numPr>
        <w:rPr>
          <w:rFonts w:eastAsia="Arial Unicode MS"/>
          <w:noProof/>
        </w:rPr>
      </w:pPr>
    </w:p>
    <w:p w:rsidR="005661C9" w:rsidRDefault="005661C9" w:rsidP="002E6D37">
      <w:pPr>
        <w:pStyle w:val="ppBodyText"/>
        <w:numPr>
          <w:ilvl w:val="0"/>
          <w:numId w:val="0"/>
        </w:numPr>
        <w:rPr>
          <w:rFonts w:eastAsia="Arial Unicode MS"/>
          <w:noProof/>
        </w:rPr>
      </w:pPr>
    </w:p>
    <w:p w:rsidR="002E5B1C" w:rsidRDefault="002E5B1C" w:rsidP="002E6D37">
      <w:pPr>
        <w:pStyle w:val="ppBodyText"/>
        <w:numPr>
          <w:ilvl w:val="0"/>
          <w:numId w:val="0"/>
        </w:numPr>
        <w:rPr>
          <w:rFonts w:eastAsia="Arial Unicode MS"/>
          <w:noProof/>
        </w:rPr>
      </w:pPr>
    </w:p>
    <w:p w:rsidR="002E5B1C" w:rsidRDefault="002E5B1C" w:rsidP="002E6D37">
      <w:pPr>
        <w:pStyle w:val="ppBodyText"/>
        <w:numPr>
          <w:ilvl w:val="0"/>
          <w:numId w:val="0"/>
        </w:numPr>
        <w:rPr>
          <w:rFonts w:eastAsia="Arial Unicode MS"/>
          <w:noProof/>
        </w:rPr>
      </w:pPr>
    </w:p>
    <w:p w:rsidR="002D4562" w:rsidRDefault="00A0601D" w:rsidP="00210517">
      <w:pPr>
        <w:pStyle w:val="ppFigure"/>
        <w:rPr>
          <w:rFonts w:ascii="Arial" w:eastAsia="Batang" w:hAnsi="Arial" w:cs="Arial"/>
          <w:noProof/>
          <w:sz w:val="20"/>
          <w:szCs w:val="20"/>
          <w:lang w:eastAsia="ko-KR"/>
        </w:rPr>
      </w:pPr>
      <w:r w:rsidRPr="00A0601D">
        <w:rPr>
          <w:noProof/>
          <w:lang w:bidi="ar-SA"/>
        </w:rPr>
        <w:drawing>
          <wp:inline distT="0" distB="0" distL="0" distR="0">
            <wp:extent cx="1775911" cy="619125"/>
            <wp:effectExtent l="0" t="0" r="0" b="0"/>
            <wp:docPr id="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775911" cy="619125"/>
                    </a:xfrm>
                    <a:prstGeom prst="rect">
                      <a:avLst/>
                    </a:prstGeom>
                    <a:noFill/>
                    <a:ln w="9525">
                      <a:noFill/>
                      <a:miter lim="800000"/>
                      <a:headEnd/>
                      <a:tailEnd/>
                    </a:ln>
                  </pic:spPr>
                </pic:pic>
              </a:graphicData>
            </a:graphic>
          </wp:inline>
        </w:drawing>
      </w:r>
    </w:p>
    <w:p w:rsidR="002E5B1C" w:rsidRDefault="002E5B1C" w:rsidP="00210517">
      <w:pPr>
        <w:pStyle w:val="ppFigureNumber"/>
      </w:pPr>
    </w:p>
    <w:p w:rsidR="00CF3DB1" w:rsidRDefault="004153E6" w:rsidP="00210517">
      <w:pPr>
        <w:pStyle w:val="ppFigureCaption"/>
        <w:rPr>
          <w:noProof/>
        </w:rPr>
      </w:pPr>
      <w:r w:rsidRPr="00D54414">
        <w:lastRenderedPageBreak/>
        <w:t>Contents</w:t>
      </w:r>
      <w:r w:rsidR="004348AD" w:rsidRPr="002B6299">
        <w:rPr>
          <w:rFonts w:ascii="Arial" w:eastAsiaTheme="majorEastAsia" w:hAnsi="Arial" w:cs="Arial"/>
          <w:b/>
          <w:bCs/>
          <w:caps/>
          <w:color w:val="365F91" w:themeColor="accent1" w:themeShade="BF"/>
          <w:sz w:val="20"/>
          <w:szCs w:val="28"/>
        </w:rPr>
        <w:fldChar w:fldCharType="begin"/>
      </w:r>
      <w:r w:rsidRPr="00D54414">
        <w:instrText xml:space="preserve"> TOC \h \z \t "Heading 3,2,pp Topic,1,PP Procedure start,3" </w:instrText>
      </w:r>
      <w:r w:rsidR="004348AD" w:rsidRPr="002B6299">
        <w:rPr>
          <w:rFonts w:ascii="Arial" w:eastAsiaTheme="majorEastAsia" w:hAnsi="Arial" w:cs="Arial"/>
          <w:b/>
          <w:bCs/>
          <w:caps/>
          <w:color w:val="365F91" w:themeColor="accent1" w:themeShade="BF"/>
          <w:sz w:val="20"/>
          <w:szCs w:val="28"/>
        </w:rPr>
        <w:fldChar w:fldCharType="separate"/>
      </w:r>
    </w:p>
    <w:p w:rsidR="00CF3DB1" w:rsidRDefault="009B7D1D">
      <w:pPr>
        <w:pStyle w:val="TOC1"/>
        <w:rPr>
          <w:rFonts w:asciiTheme="minorHAnsi" w:eastAsiaTheme="minorEastAsia" w:hAnsiTheme="minorHAnsi" w:cstheme="minorBidi"/>
          <w:b w:val="0"/>
          <w:bCs w:val="0"/>
          <w:caps w:val="0"/>
          <w:sz w:val="22"/>
          <w:szCs w:val="22"/>
          <w:lang w:eastAsia="en-US" w:bidi="ar-SA"/>
        </w:rPr>
      </w:pPr>
      <w:hyperlink w:anchor="_Toc299975117" w:history="1">
        <w:r w:rsidR="00CF3DB1" w:rsidRPr="00191FD1">
          <w:rPr>
            <w:rStyle w:val="Hyperlink"/>
          </w:rPr>
          <w:t>Overview</w:t>
        </w:r>
        <w:r w:rsidR="00CF3DB1">
          <w:rPr>
            <w:webHidden/>
          </w:rPr>
          <w:tab/>
        </w:r>
        <w:r w:rsidR="00CF3DB1">
          <w:rPr>
            <w:webHidden/>
          </w:rPr>
          <w:fldChar w:fldCharType="begin"/>
        </w:r>
        <w:r w:rsidR="00CF3DB1">
          <w:rPr>
            <w:webHidden/>
          </w:rPr>
          <w:instrText xml:space="preserve"> PAGEREF _Toc299975117 \h </w:instrText>
        </w:r>
        <w:r w:rsidR="00CF3DB1">
          <w:rPr>
            <w:webHidden/>
          </w:rPr>
        </w:r>
        <w:r w:rsidR="00CF3DB1">
          <w:rPr>
            <w:webHidden/>
          </w:rPr>
          <w:fldChar w:fldCharType="separate"/>
        </w:r>
        <w:r w:rsidR="00CF3DB1">
          <w:rPr>
            <w:webHidden/>
          </w:rPr>
          <w:t>3</w:t>
        </w:r>
        <w:r w:rsidR="00CF3DB1">
          <w:rPr>
            <w:webHidden/>
          </w:rPr>
          <w:fldChar w:fldCharType="end"/>
        </w:r>
      </w:hyperlink>
    </w:p>
    <w:p w:rsidR="00CF3DB1" w:rsidRDefault="009B7D1D">
      <w:pPr>
        <w:pStyle w:val="TOC2"/>
        <w:rPr>
          <w:rFonts w:asciiTheme="minorHAnsi" w:hAnsiTheme="minorHAnsi"/>
          <w:noProof/>
          <w:sz w:val="22"/>
          <w:lang w:bidi="ar-SA"/>
        </w:rPr>
      </w:pPr>
      <w:hyperlink w:anchor="_Toc299975118" w:history="1">
        <w:r w:rsidR="00CF3DB1" w:rsidRPr="00191FD1">
          <w:rPr>
            <w:rStyle w:val="Hyperlink"/>
            <w:rFonts w:eastAsia="Arial Unicode MS"/>
            <w:noProof/>
          </w:rPr>
          <w:t>Key Messages</w:t>
        </w:r>
        <w:r w:rsidR="00CF3DB1">
          <w:rPr>
            <w:noProof/>
            <w:webHidden/>
          </w:rPr>
          <w:tab/>
        </w:r>
        <w:r w:rsidR="00CF3DB1">
          <w:rPr>
            <w:noProof/>
            <w:webHidden/>
          </w:rPr>
          <w:fldChar w:fldCharType="begin"/>
        </w:r>
        <w:r w:rsidR="00CF3DB1">
          <w:rPr>
            <w:noProof/>
            <w:webHidden/>
          </w:rPr>
          <w:instrText xml:space="preserve"> PAGEREF _Toc299975118 \h </w:instrText>
        </w:r>
        <w:r w:rsidR="00CF3DB1">
          <w:rPr>
            <w:noProof/>
            <w:webHidden/>
          </w:rPr>
        </w:r>
        <w:r w:rsidR="00CF3DB1">
          <w:rPr>
            <w:noProof/>
            <w:webHidden/>
          </w:rPr>
          <w:fldChar w:fldCharType="separate"/>
        </w:r>
        <w:r w:rsidR="00CF3DB1">
          <w:rPr>
            <w:noProof/>
            <w:webHidden/>
          </w:rPr>
          <w:t>3</w:t>
        </w:r>
        <w:r w:rsidR="00CF3DB1">
          <w:rPr>
            <w:noProof/>
            <w:webHidden/>
          </w:rPr>
          <w:fldChar w:fldCharType="end"/>
        </w:r>
      </w:hyperlink>
    </w:p>
    <w:p w:rsidR="00CF3DB1" w:rsidRDefault="009B7D1D">
      <w:pPr>
        <w:pStyle w:val="TOC2"/>
        <w:rPr>
          <w:rFonts w:asciiTheme="minorHAnsi" w:hAnsiTheme="minorHAnsi"/>
          <w:noProof/>
          <w:sz w:val="22"/>
          <w:lang w:bidi="ar-SA"/>
        </w:rPr>
      </w:pPr>
      <w:hyperlink w:anchor="_Toc299975119" w:history="1">
        <w:r w:rsidR="00CF3DB1" w:rsidRPr="00191FD1">
          <w:rPr>
            <w:rStyle w:val="Hyperlink"/>
            <w:rFonts w:eastAsia="Arial Unicode MS"/>
            <w:noProof/>
          </w:rPr>
          <w:t>Key Technologies</w:t>
        </w:r>
        <w:r w:rsidR="00CF3DB1">
          <w:rPr>
            <w:noProof/>
            <w:webHidden/>
          </w:rPr>
          <w:tab/>
        </w:r>
        <w:r w:rsidR="00CF3DB1">
          <w:rPr>
            <w:noProof/>
            <w:webHidden/>
          </w:rPr>
          <w:fldChar w:fldCharType="begin"/>
        </w:r>
        <w:r w:rsidR="00CF3DB1">
          <w:rPr>
            <w:noProof/>
            <w:webHidden/>
          </w:rPr>
          <w:instrText xml:space="preserve"> PAGEREF _Toc299975119 \h </w:instrText>
        </w:r>
        <w:r w:rsidR="00CF3DB1">
          <w:rPr>
            <w:noProof/>
            <w:webHidden/>
          </w:rPr>
        </w:r>
        <w:r w:rsidR="00CF3DB1">
          <w:rPr>
            <w:noProof/>
            <w:webHidden/>
          </w:rPr>
          <w:fldChar w:fldCharType="separate"/>
        </w:r>
        <w:r w:rsidR="00CF3DB1">
          <w:rPr>
            <w:noProof/>
            <w:webHidden/>
          </w:rPr>
          <w:t>3</w:t>
        </w:r>
        <w:r w:rsidR="00CF3DB1">
          <w:rPr>
            <w:noProof/>
            <w:webHidden/>
          </w:rPr>
          <w:fldChar w:fldCharType="end"/>
        </w:r>
      </w:hyperlink>
    </w:p>
    <w:p w:rsidR="00CF3DB1" w:rsidRDefault="009B7D1D">
      <w:pPr>
        <w:pStyle w:val="TOC2"/>
        <w:rPr>
          <w:rFonts w:asciiTheme="minorHAnsi" w:hAnsiTheme="minorHAnsi"/>
          <w:noProof/>
          <w:sz w:val="22"/>
          <w:lang w:bidi="ar-SA"/>
        </w:rPr>
      </w:pPr>
      <w:hyperlink w:anchor="_Toc299975120" w:history="1">
        <w:r w:rsidR="00CF3DB1" w:rsidRPr="00191FD1">
          <w:rPr>
            <w:rStyle w:val="Hyperlink"/>
            <w:noProof/>
          </w:rPr>
          <w:t>Time Estimates</w:t>
        </w:r>
        <w:r w:rsidR="00CF3DB1">
          <w:rPr>
            <w:noProof/>
            <w:webHidden/>
          </w:rPr>
          <w:tab/>
        </w:r>
        <w:r w:rsidR="00CF3DB1">
          <w:rPr>
            <w:noProof/>
            <w:webHidden/>
          </w:rPr>
          <w:fldChar w:fldCharType="begin"/>
        </w:r>
        <w:r w:rsidR="00CF3DB1">
          <w:rPr>
            <w:noProof/>
            <w:webHidden/>
          </w:rPr>
          <w:instrText xml:space="preserve"> PAGEREF _Toc299975120 \h </w:instrText>
        </w:r>
        <w:r w:rsidR="00CF3DB1">
          <w:rPr>
            <w:noProof/>
            <w:webHidden/>
          </w:rPr>
        </w:r>
        <w:r w:rsidR="00CF3DB1">
          <w:rPr>
            <w:noProof/>
            <w:webHidden/>
          </w:rPr>
          <w:fldChar w:fldCharType="separate"/>
        </w:r>
        <w:r w:rsidR="00CF3DB1">
          <w:rPr>
            <w:noProof/>
            <w:webHidden/>
          </w:rPr>
          <w:t>4</w:t>
        </w:r>
        <w:r w:rsidR="00CF3DB1">
          <w:rPr>
            <w:noProof/>
            <w:webHidden/>
          </w:rPr>
          <w:fldChar w:fldCharType="end"/>
        </w:r>
      </w:hyperlink>
    </w:p>
    <w:p w:rsidR="00CF3DB1" w:rsidRDefault="009B7D1D">
      <w:pPr>
        <w:pStyle w:val="TOC1"/>
        <w:rPr>
          <w:rFonts w:asciiTheme="minorHAnsi" w:eastAsiaTheme="minorEastAsia" w:hAnsiTheme="minorHAnsi" w:cstheme="minorBidi"/>
          <w:b w:val="0"/>
          <w:bCs w:val="0"/>
          <w:caps w:val="0"/>
          <w:sz w:val="22"/>
          <w:szCs w:val="22"/>
          <w:lang w:eastAsia="en-US" w:bidi="ar-SA"/>
        </w:rPr>
      </w:pPr>
      <w:hyperlink w:anchor="_Toc299975121" w:history="1">
        <w:r w:rsidR="00CF3DB1" w:rsidRPr="00191FD1">
          <w:rPr>
            <w:rStyle w:val="Hyperlink"/>
            <w:rFonts w:eastAsia="Arial Unicode MS"/>
            <w:lang w:val="en-NZ"/>
          </w:rPr>
          <w:t>Setup and Configuration</w:t>
        </w:r>
        <w:r w:rsidR="00CF3DB1">
          <w:rPr>
            <w:webHidden/>
          </w:rPr>
          <w:tab/>
        </w:r>
        <w:r w:rsidR="00CF3DB1">
          <w:rPr>
            <w:webHidden/>
          </w:rPr>
          <w:fldChar w:fldCharType="begin"/>
        </w:r>
        <w:r w:rsidR="00CF3DB1">
          <w:rPr>
            <w:webHidden/>
          </w:rPr>
          <w:instrText xml:space="preserve"> PAGEREF _Toc299975121 \h </w:instrText>
        </w:r>
        <w:r w:rsidR="00CF3DB1">
          <w:rPr>
            <w:webHidden/>
          </w:rPr>
        </w:r>
        <w:r w:rsidR="00CF3DB1">
          <w:rPr>
            <w:webHidden/>
          </w:rPr>
          <w:fldChar w:fldCharType="separate"/>
        </w:r>
        <w:r w:rsidR="00CF3DB1">
          <w:rPr>
            <w:webHidden/>
          </w:rPr>
          <w:t>4</w:t>
        </w:r>
        <w:r w:rsidR="00CF3DB1">
          <w:rPr>
            <w:webHidden/>
          </w:rPr>
          <w:fldChar w:fldCharType="end"/>
        </w:r>
      </w:hyperlink>
    </w:p>
    <w:p w:rsidR="00CF3DB1" w:rsidRDefault="009B7D1D">
      <w:pPr>
        <w:pStyle w:val="TOC1"/>
        <w:rPr>
          <w:rFonts w:asciiTheme="minorHAnsi" w:eastAsiaTheme="minorEastAsia" w:hAnsiTheme="minorHAnsi" w:cstheme="minorBidi"/>
          <w:b w:val="0"/>
          <w:bCs w:val="0"/>
          <w:caps w:val="0"/>
          <w:sz w:val="22"/>
          <w:szCs w:val="22"/>
          <w:lang w:eastAsia="en-US" w:bidi="ar-SA"/>
        </w:rPr>
      </w:pPr>
      <w:hyperlink w:anchor="_Toc299975122" w:history="1">
        <w:r w:rsidR="00CF3DB1" w:rsidRPr="00191FD1">
          <w:rPr>
            <w:rStyle w:val="Hyperlink"/>
          </w:rPr>
          <w:t>Demo Flow</w:t>
        </w:r>
        <w:r w:rsidR="00CF3DB1">
          <w:rPr>
            <w:webHidden/>
          </w:rPr>
          <w:tab/>
        </w:r>
        <w:r w:rsidR="00CF3DB1">
          <w:rPr>
            <w:webHidden/>
          </w:rPr>
          <w:fldChar w:fldCharType="begin"/>
        </w:r>
        <w:r w:rsidR="00CF3DB1">
          <w:rPr>
            <w:webHidden/>
          </w:rPr>
          <w:instrText xml:space="preserve"> PAGEREF _Toc299975122 \h </w:instrText>
        </w:r>
        <w:r w:rsidR="00CF3DB1">
          <w:rPr>
            <w:webHidden/>
          </w:rPr>
        </w:r>
        <w:r w:rsidR="00CF3DB1">
          <w:rPr>
            <w:webHidden/>
          </w:rPr>
          <w:fldChar w:fldCharType="separate"/>
        </w:r>
        <w:r w:rsidR="00CF3DB1">
          <w:rPr>
            <w:webHidden/>
          </w:rPr>
          <w:t>4</w:t>
        </w:r>
        <w:r w:rsidR="00CF3DB1">
          <w:rPr>
            <w:webHidden/>
          </w:rPr>
          <w:fldChar w:fldCharType="end"/>
        </w:r>
      </w:hyperlink>
    </w:p>
    <w:p w:rsidR="00CF3DB1" w:rsidRDefault="009B7D1D">
      <w:pPr>
        <w:pStyle w:val="TOC1"/>
        <w:rPr>
          <w:rFonts w:asciiTheme="minorHAnsi" w:eastAsiaTheme="minorEastAsia" w:hAnsiTheme="minorHAnsi" w:cstheme="minorBidi"/>
          <w:b w:val="0"/>
          <w:bCs w:val="0"/>
          <w:caps w:val="0"/>
          <w:sz w:val="22"/>
          <w:szCs w:val="22"/>
          <w:lang w:eastAsia="en-US" w:bidi="ar-SA"/>
        </w:rPr>
      </w:pPr>
      <w:hyperlink w:anchor="_Toc299975123" w:history="1">
        <w:r w:rsidR="00CF3DB1" w:rsidRPr="00191FD1">
          <w:rPr>
            <w:rStyle w:val="Hyperlink"/>
          </w:rPr>
          <w:t>Opening Statement</w:t>
        </w:r>
        <w:r w:rsidR="00CF3DB1">
          <w:rPr>
            <w:webHidden/>
          </w:rPr>
          <w:tab/>
        </w:r>
        <w:r w:rsidR="00CF3DB1">
          <w:rPr>
            <w:webHidden/>
          </w:rPr>
          <w:fldChar w:fldCharType="begin"/>
        </w:r>
        <w:r w:rsidR="00CF3DB1">
          <w:rPr>
            <w:webHidden/>
          </w:rPr>
          <w:instrText xml:space="preserve"> PAGEREF _Toc299975123 \h </w:instrText>
        </w:r>
        <w:r w:rsidR="00CF3DB1">
          <w:rPr>
            <w:webHidden/>
          </w:rPr>
        </w:r>
        <w:r w:rsidR="00CF3DB1">
          <w:rPr>
            <w:webHidden/>
          </w:rPr>
          <w:fldChar w:fldCharType="separate"/>
        </w:r>
        <w:r w:rsidR="00CF3DB1">
          <w:rPr>
            <w:webHidden/>
          </w:rPr>
          <w:t>5</w:t>
        </w:r>
        <w:r w:rsidR="00CF3DB1">
          <w:rPr>
            <w:webHidden/>
          </w:rPr>
          <w:fldChar w:fldCharType="end"/>
        </w:r>
      </w:hyperlink>
    </w:p>
    <w:p w:rsidR="00CF3DB1" w:rsidRDefault="009B7D1D">
      <w:pPr>
        <w:pStyle w:val="TOC1"/>
        <w:rPr>
          <w:rFonts w:asciiTheme="minorHAnsi" w:eastAsiaTheme="minorEastAsia" w:hAnsiTheme="minorHAnsi" w:cstheme="minorBidi"/>
          <w:b w:val="0"/>
          <w:bCs w:val="0"/>
          <w:caps w:val="0"/>
          <w:sz w:val="22"/>
          <w:szCs w:val="22"/>
          <w:lang w:eastAsia="en-US" w:bidi="ar-SA"/>
        </w:rPr>
      </w:pPr>
      <w:hyperlink w:anchor="_Toc299975124" w:history="1">
        <w:r w:rsidR="00CF3DB1" w:rsidRPr="00191FD1">
          <w:rPr>
            <w:rStyle w:val="Hyperlink"/>
          </w:rPr>
          <w:t>Step-by-Step Walkthrough</w:t>
        </w:r>
        <w:r w:rsidR="00CF3DB1">
          <w:rPr>
            <w:webHidden/>
          </w:rPr>
          <w:tab/>
        </w:r>
        <w:r w:rsidR="00CF3DB1">
          <w:rPr>
            <w:webHidden/>
          </w:rPr>
          <w:fldChar w:fldCharType="begin"/>
        </w:r>
        <w:r w:rsidR="00CF3DB1">
          <w:rPr>
            <w:webHidden/>
          </w:rPr>
          <w:instrText xml:space="preserve"> PAGEREF _Toc299975124 \h </w:instrText>
        </w:r>
        <w:r w:rsidR="00CF3DB1">
          <w:rPr>
            <w:webHidden/>
          </w:rPr>
        </w:r>
        <w:r w:rsidR="00CF3DB1">
          <w:rPr>
            <w:webHidden/>
          </w:rPr>
          <w:fldChar w:fldCharType="separate"/>
        </w:r>
        <w:r w:rsidR="00CF3DB1">
          <w:rPr>
            <w:webHidden/>
          </w:rPr>
          <w:t>6</w:t>
        </w:r>
        <w:r w:rsidR="00CF3DB1">
          <w:rPr>
            <w:webHidden/>
          </w:rPr>
          <w:fldChar w:fldCharType="end"/>
        </w:r>
      </w:hyperlink>
    </w:p>
    <w:p w:rsidR="00CF3DB1" w:rsidRDefault="009B7D1D">
      <w:pPr>
        <w:pStyle w:val="TOC2"/>
        <w:rPr>
          <w:rFonts w:asciiTheme="minorHAnsi" w:hAnsiTheme="minorHAnsi"/>
          <w:noProof/>
          <w:sz w:val="22"/>
          <w:lang w:bidi="ar-SA"/>
        </w:rPr>
      </w:pPr>
      <w:hyperlink w:anchor="_Toc299975125" w:history="1">
        <w:r w:rsidR="00CF3DB1" w:rsidRPr="00191FD1">
          <w:rPr>
            <w:rStyle w:val="Hyperlink"/>
            <w:noProof/>
          </w:rPr>
          <w:t>Creating the Hello Windows Azure application</w:t>
        </w:r>
        <w:r w:rsidR="00CF3DB1">
          <w:rPr>
            <w:noProof/>
            <w:webHidden/>
          </w:rPr>
          <w:tab/>
        </w:r>
        <w:r w:rsidR="00CF3DB1">
          <w:rPr>
            <w:noProof/>
            <w:webHidden/>
          </w:rPr>
          <w:fldChar w:fldCharType="begin"/>
        </w:r>
        <w:r w:rsidR="00CF3DB1">
          <w:rPr>
            <w:noProof/>
            <w:webHidden/>
          </w:rPr>
          <w:instrText xml:space="preserve"> PAGEREF _Toc299975125 \h </w:instrText>
        </w:r>
        <w:r w:rsidR="00CF3DB1">
          <w:rPr>
            <w:noProof/>
            <w:webHidden/>
          </w:rPr>
        </w:r>
        <w:r w:rsidR="00CF3DB1">
          <w:rPr>
            <w:noProof/>
            <w:webHidden/>
          </w:rPr>
          <w:fldChar w:fldCharType="separate"/>
        </w:r>
        <w:r w:rsidR="00CF3DB1">
          <w:rPr>
            <w:noProof/>
            <w:webHidden/>
          </w:rPr>
          <w:t>6</w:t>
        </w:r>
        <w:r w:rsidR="00CF3DB1">
          <w:rPr>
            <w:noProof/>
            <w:webHidden/>
          </w:rPr>
          <w:fldChar w:fldCharType="end"/>
        </w:r>
      </w:hyperlink>
    </w:p>
    <w:p w:rsidR="00CF3DB1" w:rsidRDefault="009B7D1D">
      <w:pPr>
        <w:pStyle w:val="TOC2"/>
        <w:rPr>
          <w:rFonts w:asciiTheme="minorHAnsi" w:hAnsiTheme="minorHAnsi"/>
          <w:noProof/>
          <w:sz w:val="22"/>
          <w:lang w:bidi="ar-SA"/>
        </w:rPr>
      </w:pPr>
      <w:hyperlink w:anchor="_Toc299975126" w:history="1">
        <w:r w:rsidR="00CF3DB1" w:rsidRPr="00191FD1">
          <w:rPr>
            <w:rStyle w:val="Hyperlink"/>
            <w:noProof/>
          </w:rPr>
          <w:t>Deploying the application</w:t>
        </w:r>
        <w:r w:rsidR="00CF3DB1">
          <w:rPr>
            <w:noProof/>
            <w:webHidden/>
          </w:rPr>
          <w:tab/>
        </w:r>
        <w:r w:rsidR="00CF3DB1">
          <w:rPr>
            <w:noProof/>
            <w:webHidden/>
          </w:rPr>
          <w:fldChar w:fldCharType="begin"/>
        </w:r>
        <w:r w:rsidR="00CF3DB1">
          <w:rPr>
            <w:noProof/>
            <w:webHidden/>
          </w:rPr>
          <w:instrText xml:space="preserve"> PAGEREF _Toc299975126 \h </w:instrText>
        </w:r>
        <w:r w:rsidR="00CF3DB1">
          <w:rPr>
            <w:noProof/>
            <w:webHidden/>
          </w:rPr>
        </w:r>
        <w:r w:rsidR="00CF3DB1">
          <w:rPr>
            <w:noProof/>
            <w:webHidden/>
          </w:rPr>
          <w:fldChar w:fldCharType="separate"/>
        </w:r>
        <w:r w:rsidR="00CF3DB1">
          <w:rPr>
            <w:noProof/>
            <w:webHidden/>
          </w:rPr>
          <w:t>12</w:t>
        </w:r>
        <w:r w:rsidR="00CF3DB1">
          <w:rPr>
            <w:noProof/>
            <w:webHidden/>
          </w:rPr>
          <w:fldChar w:fldCharType="end"/>
        </w:r>
      </w:hyperlink>
    </w:p>
    <w:p w:rsidR="00CF3DB1" w:rsidRDefault="009B7D1D">
      <w:pPr>
        <w:pStyle w:val="TOC1"/>
        <w:rPr>
          <w:rFonts w:asciiTheme="minorHAnsi" w:eastAsiaTheme="minorEastAsia" w:hAnsiTheme="minorHAnsi" w:cstheme="minorBidi"/>
          <w:b w:val="0"/>
          <w:bCs w:val="0"/>
          <w:caps w:val="0"/>
          <w:sz w:val="22"/>
          <w:szCs w:val="22"/>
          <w:lang w:eastAsia="en-US" w:bidi="ar-SA"/>
        </w:rPr>
      </w:pPr>
      <w:hyperlink w:anchor="_Toc299975127" w:history="1">
        <w:r w:rsidR="00CF3DB1" w:rsidRPr="00191FD1">
          <w:rPr>
            <w:rStyle w:val="Hyperlink"/>
          </w:rPr>
          <w:t>Summary</w:t>
        </w:r>
        <w:r w:rsidR="00CF3DB1">
          <w:rPr>
            <w:webHidden/>
          </w:rPr>
          <w:tab/>
        </w:r>
        <w:r w:rsidR="00CF3DB1">
          <w:rPr>
            <w:webHidden/>
          </w:rPr>
          <w:fldChar w:fldCharType="begin"/>
        </w:r>
        <w:r w:rsidR="00CF3DB1">
          <w:rPr>
            <w:webHidden/>
          </w:rPr>
          <w:instrText xml:space="preserve"> PAGEREF _Toc299975127 \h </w:instrText>
        </w:r>
        <w:r w:rsidR="00CF3DB1">
          <w:rPr>
            <w:webHidden/>
          </w:rPr>
        </w:r>
        <w:r w:rsidR="00CF3DB1">
          <w:rPr>
            <w:webHidden/>
          </w:rPr>
          <w:fldChar w:fldCharType="separate"/>
        </w:r>
        <w:r w:rsidR="00CF3DB1">
          <w:rPr>
            <w:webHidden/>
          </w:rPr>
          <w:t>20</w:t>
        </w:r>
        <w:r w:rsidR="00CF3DB1">
          <w:rPr>
            <w:webHidden/>
          </w:rPr>
          <w:fldChar w:fldCharType="end"/>
        </w:r>
      </w:hyperlink>
    </w:p>
    <w:p w:rsidR="00CF3DB1" w:rsidRDefault="009B7D1D">
      <w:pPr>
        <w:pStyle w:val="TOC1"/>
        <w:rPr>
          <w:rFonts w:asciiTheme="minorHAnsi" w:eastAsiaTheme="minorEastAsia" w:hAnsiTheme="minorHAnsi" w:cstheme="minorBidi"/>
          <w:b w:val="0"/>
          <w:bCs w:val="0"/>
          <w:caps w:val="0"/>
          <w:sz w:val="22"/>
          <w:szCs w:val="22"/>
          <w:lang w:eastAsia="en-US" w:bidi="ar-SA"/>
        </w:rPr>
      </w:pPr>
      <w:hyperlink w:anchor="_Toc299975128" w:history="1">
        <w:r w:rsidR="00CF3DB1" w:rsidRPr="00191FD1">
          <w:rPr>
            <w:rStyle w:val="Hyperlink"/>
          </w:rPr>
          <w:t>Known Issues</w:t>
        </w:r>
        <w:r w:rsidR="00CF3DB1">
          <w:rPr>
            <w:webHidden/>
          </w:rPr>
          <w:tab/>
        </w:r>
        <w:r w:rsidR="00CF3DB1">
          <w:rPr>
            <w:webHidden/>
          </w:rPr>
          <w:fldChar w:fldCharType="begin"/>
        </w:r>
        <w:r w:rsidR="00CF3DB1">
          <w:rPr>
            <w:webHidden/>
          </w:rPr>
          <w:instrText xml:space="preserve"> PAGEREF _Toc299975128 \h </w:instrText>
        </w:r>
        <w:r w:rsidR="00CF3DB1">
          <w:rPr>
            <w:webHidden/>
          </w:rPr>
        </w:r>
        <w:r w:rsidR="00CF3DB1">
          <w:rPr>
            <w:webHidden/>
          </w:rPr>
          <w:fldChar w:fldCharType="separate"/>
        </w:r>
        <w:r w:rsidR="00CF3DB1">
          <w:rPr>
            <w:webHidden/>
          </w:rPr>
          <w:t>21</w:t>
        </w:r>
        <w:r w:rsidR="00CF3DB1">
          <w:rPr>
            <w:webHidden/>
          </w:rPr>
          <w:fldChar w:fldCharType="end"/>
        </w:r>
      </w:hyperlink>
    </w:p>
    <w:p w:rsidR="00124C19" w:rsidRPr="002B6299" w:rsidRDefault="004348AD" w:rsidP="002B6299">
      <w:pPr>
        <w:pStyle w:val="ppBodyText"/>
        <w:numPr>
          <w:ilvl w:val="0"/>
          <w:numId w:val="18"/>
        </w:numPr>
        <w:rPr>
          <w:rFonts w:eastAsia="Arial Unicode MS"/>
          <w:noProof/>
        </w:rPr>
      </w:pPr>
      <w:r w:rsidRPr="002B6299">
        <w:rPr>
          <w:rFonts w:eastAsia="Batang"/>
          <w:noProof/>
          <w:szCs w:val="20"/>
          <w:lang w:eastAsia="ko-KR"/>
        </w:rPr>
        <w:fldChar w:fldCharType="end"/>
      </w:r>
      <w:r w:rsidR="004153E6">
        <w:t xml:space="preserve"> </w:t>
      </w:r>
      <w:r w:rsidR="004153E6" w:rsidRPr="002B6299">
        <w:rPr>
          <w:rFonts w:eastAsia="Arial Unicode MS"/>
          <w:noProof/>
        </w:rPr>
        <w:br w:type="page"/>
      </w:r>
    </w:p>
    <w:bookmarkStart w:id="0" w:name="_Toc299975117" w:displacedByCustomXml="next"/>
    <w:sdt>
      <w:sdtPr>
        <w:alias w:val="Topic"/>
        <w:tag w:val="93774203-79a0-4be7-8d39-859e500ec147"/>
        <w:id w:val="-1693758162"/>
        <w:placeholder>
          <w:docPart w:val="DefaultPlaceholder_1082065158"/>
        </w:placeholder>
        <w:text/>
      </w:sdtPr>
      <w:sdtEndPr/>
      <w:sdtContent>
        <w:p w:rsidR="002D4562" w:rsidRDefault="002D4562" w:rsidP="00545827">
          <w:pPr>
            <w:pStyle w:val="ppTopic"/>
          </w:pPr>
          <w:r>
            <w:t>Overview</w:t>
          </w:r>
        </w:p>
      </w:sdtContent>
    </w:sdt>
    <w:bookmarkEnd w:id="0" w:displacedByCustomXml="prev"/>
    <w:p w:rsidR="006B3F4B" w:rsidRDefault="00DE160C" w:rsidP="00A0601D">
      <w:pPr>
        <w:pStyle w:val="ppBodyText"/>
      </w:pPr>
      <w:r>
        <w:t xml:space="preserve">This document provides setup documentation, </w:t>
      </w:r>
      <w:proofErr w:type="gramStart"/>
      <w:r>
        <w:t>step-by-step</w:t>
      </w:r>
      <w:proofErr w:type="gramEnd"/>
      <w:r>
        <w:t xml:space="preserve"> instructions, and a written script for sh</w:t>
      </w:r>
      <w:r w:rsidR="00EE5241">
        <w:t xml:space="preserve">owing a demo of Windows Azure. </w:t>
      </w:r>
      <w:r w:rsidR="00A0601D">
        <w:t xml:space="preserve">This document can also </w:t>
      </w:r>
      <w:r>
        <w:t>serve as a tutorial or walkthrough</w:t>
      </w:r>
      <w:r w:rsidR="00A0601D">
        <w:t xml:space="preserve"> of the technology</w:t>
      </w:r>
      <w:r w:rsidR="00EE5241">
        <w:t xml:space="preserve">. </w:t>
      </w:r>
      <w:r w:rsidR="006B3F4B">
        <w:t xml:space="preserve">In this demo </w:t>
      </w:r>
      <w:r w:rsidR="00E259C2">
        <w:t>you</w:t>
      </w:r>
      <w:r w:rsidR="006B3F4B">
        <w:t xml:space="preserve"> will build, debug, and deploy a simple </w:t>
      </w:r>
      <w:r w:rsidR="00E259C2">
        <w:t xml:space="preserve">“Hello World” </w:t>
      </w:r>
      <w:r w:rsidR="006B3F4B">
        <w:t xml:space="preserve">ASP.NET Application using Windows Azure and have the application running on the web in less than 5 minutes. </w:t>
      </w:r>
      <w:r>
        <w:t xml:space="preserve">For additional demos of the </w:t>
      </w:r>
      <w:r w:rsidR="00072A46">
        <w:t>Windows Azure platform</w:t>
      </w:r>
      <w:r>
        <w:t xml:space="preserve">, please visit </w:t>
      </w:r>
      <w:hyperlink r:id="rId13" w:history="1">
        <w:r w:rsidRPr="00545827">
          <w:rPr>
            <w:rStyle w:val="Hyperlink"/>
            <w:rFonts w:cstheme="minorBidi"/>
          </w:rPr>
          <w:t>http://www.azure.com</w:t>
        </w:r>
      </w:hyperlink>
      <w:r>
        <w:t xml:space="preserve">.  </w:t>
      </w:r>
    </w:p>
    <w:p w:rsidR="00991BD1" w:rsidRPr="00F97A26" w:rsidRDefault="00991BD1" w:rsidP="00991BD1">
      <w:pPr>
        <w:pStyle w:val="ppBodyText"/>
      </w:pPr>
    </w:p>
    <w:p w:rsidR="006B3F4B" w:rsidRPr="00592B60" w:rsidRDefault="006B3F4B" w:rsidP="006B3F4B">
      <w:pPr>
        <w:pStyle w:val="ppNoteIndent"/>
        <w:rPr>
          <w:b/>
        </w:rPr>
      </w:pPr>
      <w:r w:rsidRPr="00BD1112">
        <w:rPr>
          <w:b/>
        </w:rPr>
        <w:t>Note:</w:t>
      </w:r>
      <w:r w:rsidRPr="00BD1112">
        <w:t xml:space="preserve"> </w:t>
      </w:r>
      <w:r>
        <w:t xml:space="preserve">In order to run through this </w:t>
      </w:r>
      <w:r w:rsidR="00A0601D">
        <w:t xml:space="preserve">complete </w:t>
      </w:r>
      <w:r>
        <w:t xml:space="preserve">demo, you must have </w:t>
      </w:r>
      <w:r w:rsidR="00C616DA">
        <w:t>network connectivity and a</w:t>
      </w:r>
      <w:r>
        <w:t xml:space="preserve"> Windows Azure account.  </w:t>
      </w:r>
    </w:p>
    <w:p w:rsidR="00AE2447" w:rsidRDefault="00AE2447" w:rsidP="00AE2447">
      <w:pPr>
        <w:pStyle w:val="ppBodyText"/>
        <w:rPr>
          <w:rFonts w:eastAsia="Arial Unicode MS"/>
          <w:noProof/>
        </w:rPr>
      </w:pPr>
    </w:p>
    <w:p w:rsidR="002573C3" w:rsidRDefault="00A81845" w:rsidP="00BF02DD">
      <w:pPr>
        <w:pStyle w:val="Heading3"/>
        <w:rPr>
          <w:rFonts w:eastAsia="Arial Unicode MS"/>
          <w:noProof/>
        </w:rPr>
      </w:pPr>
      <w:bookmarkStart w:id="1" w:name="_Toc213924115"/>
      <w:bookmarkStart w:id="2" w:name="_Toc299975118"/>
      <w:r>
        <w:rPr>
          <w:rFonts w:eastAsia="Arial Unicode MS"/>
          <w:noProof/>
        </w:rPr>
        <w:t xml:space="preserve">Key </w:t>
      </w:r>
      <w:r w:rsidR="00F97A26">
        <w:rPr>
          <w:rFonts w:eastAsia="Arial Unicode MS"/>
          <w:noProof/>
        </w:rPr>
        <w:t>Messages</w:t>
      </w:r>
      <w:bookmarkEnd w:id="1"/>
      <w:bookmarkEnd w:id="2"/>
    </w:p>
    <w:p w:rsidR="00D6759E" w:rsidRDefault="006B3F4B" w:rsidP="006B3F4B">
      <w:pPr>
        <w:pStyle w:val="ppBodyText"/>
        <w:numPr>
          <w:ilvl w:val="0"/>
          <w:numId w:val="0"/>
        </w:numPr>
      </w:pPr>
      <w:r>
        <w:rPr>
          <w:noProof/>
        </w:rPr>
        <w:t>In this demo you will see three key things:</w:t>
      </w:r>
    </w:p>
    <w:p w:rsidR="00D6759E" w:rsidRDefault="00991BD1" w:rsidP="00F97A26">
      <w:pPr>
        <w:pStyle w:val="ppNumberList"/>
        <w:rPr>
          <w:noProof/>
        </w:rPr>
      </w:pPr>
      <w:r>
        <w:rPr>
          <w:noProof/>
        </w:rPr>
        <w:t>First you will see how the</w:t>
      </w:r>
      <w:r w:rsidR="006B3F4B">
        <w:rPr>
          <w:noProof/>
        </w:rPr>
        <w:t xml:space="preserve"> Windows Azure SDK </w:t>
      </w:r>
      <w:r>
        <w:rPr>
          <w:noProof/>
        </w:rPr>
        <w:t xml:space="preserve">and Visual Studio Tools for Windows Azure </w:t>
      </w:r>
      <w:r w:rsidR="006B3F4B">
        <w:rPr>
          <w:noProof/>
        </w:rPr>
        <w:t xml:space="preserve">provide development tools that enable a rich </w:t>
      </w:r>
      <w:r>
        <w:rPr>
          <w:noProof/>
        </w:rPr>
        <w:t xml:space="preserve">and familiar </w:t>
      </w:r>
      <w:r w:rsidR="006B3F4B">
        <w:rPr>
          <w:noProof/>
        </w:rPr>
        <w:t>development experience for cloud applications.</w:t>
      </w:r>
    </w:p>
    <w:p w:rsidR="00991BD1" w:rsidRDefault="006B3F4B" w:rsidP="00F97A26">
      <w:pPr>
        <w:pStyle w:val="ppNumberList"/>
        <w:rPr>
          <w:noProof/>
        </w:rPr>
      </w:pPr>
      <w:r>
        <w:rPr>
          <w:noProof/>
        </w:rPr>
        <w:t xml:space="preserve">Second you will see how </w:t>
      </w:r>
      <w:r w:rsidR="00991BD1">
        <w:rPr>
          <w:noProof/>
        </w:rPr>
        <w:t xml:space="preserve">Windows Azure abstracts you from the underlying infrascture and uses simple models to define the roles and number of instances for your application.  </w:t>
      </w:r>
    </w:p>
    <w:p w:rsidR="00534BB4" w:rsidRDefault="006B3F4B" w:rsidP="00F97A26">
      <w:pPr>
        <w:pStyle w:val="ppNumberList"/>
        <w:rPr>
          <w:noProof/>
        </w:rPr>
      </w:pPr>
      <w:r>
        <w:rPr>
          <w:noProof/>
        </w:rPr>
        <w:t xml:space="preserve">Finally, you will see how to deploy, start, and manage a Windows Azure application through the </w:t>
      </w:r>
      <w:r w:rsidR="00993C64">
        <w:rPr>
          <w:noProof/>
        </w:rPr>
        <w:t>Management portal</w:t>
      </w:r>
      <w:r>
        <w:rPr>
          <w:noProof/>
        </w:rPr>
        <w:t>.</w:t>
      </w:r>
    </w:p>
    <w:p w:rsidR="00F97A26" w:rsidRPr="00F97A26" w:rsidRDefault="00F97A26" w:rsidP="00F97A26">
      <w:pPr>
        <w:pStyle w:val="ppListEnd"/>
        <w:numPr>
          <w:ilvl w:val="0"/>
          <w:numId w:val="12"/>
        </w:numPr>
        <w:rPr>
          <w:noProof/>
          <w:highlight w:val="yellow"/>
        </w:rPr>
      </w:pPr>
    </w:p>
    <w:p w:rsidR="00AE2447" w:rsidRDefault="00AE2447" w:rsidP="00AE2447">
      <w:pPr>
        <w:pStyle w:val="ppBodyText"/>
        <w:rPr>
          <w:rFonts w:eastAsia="Arial Unicode MS"/>
          <w:noProof/>
        </w:rPr>
      </w:pPr>
    </w:p>
    <w:p w:rsidR="00F97A26" w:rsidRDefault="00F97A26" w:rsidP="00BF02DD">
      <w:pPr>
        <w:pStyle w:val="Heading3"/>
        <w:rPr>
          <w:rFonts w:eastAsia="Arial Unicode MS"/>
          <w:noProof/>
        </w:rPr>
      </w:pPr>
      <w:bookmarkStart w:id="3" w:name="_Toc213924116"/>
      <w:bookmarkStart w:id="4" w:name="_Toc299975119"/>
      <w:r>
        <w:rPr>
          <w:rFonts w:eastAsia="Arial Unicode MS"/>
          <w:noProof/>
        </w:rPr>
        <w:t>Key Technologies</w:t>
      </w:r>
      <w:bookmarkEnd w:id="3"/>
      <w:bookmarkEnd w:id="4"/>
    </w:p>
    <w:p w:rsidR="00F97A26" w:rsidRPr="00F97A26" w:rsidRDefault="00F97A26" w:rsidP="00F97A26">
      <w:pPr>
        <w:pStyle w:val="ppBodyText"/>
        <w:numPr>
          <w:ilvl w:val="0"/>
          <w:numId w:val="0"/>
        </w:numPr>
      </w:pPr>
      <w:r w:rsidRPr="00F97A26">
        <w:t>This demo uses the following technologies:</w:t>
      </w:r>
    </w:p>
    <w:p w:rsidR="00F97A26" w:rsidRDefault="00F42233" w:rsidP="00F97A26">
      <w:pPr>
        <w:pStyle w:val="ppNumberList"/>
        <w:rPr>
          <w:noProof/>
        </w:rPr>
      </w:pPr>
      <w:r>
        <w:rPr>
          <w:noProof/>
        </w:rPr>
        <w:t>.NET Framework 4</w:t>
      </w:r>
      <w:r w:rsidR="00630DE5">
        <w:rPr>
          <w:noProof/>
        </w:rPr>
        <w:t>.0</w:t>
      </w:r>
    </w:p>
    <w:p w:rsidR="00F97A26" w:rsidRDefault="00B6191C" w:rsidP="00F97A26">
      <w:pPr>
        <w:pStyle w:val="ppNumberList"/>
        <w:rPr>
          <w:noProof/>
        </w:rPr>
      </w:pPr>
      <w:r>
        <w:rPr>
          <w:noProof/>
        </w:rPr>
        <w:t>Visual Studio 2010</w:t>
      </w:r>
    </w:p>
    <w:p w:rsidR="00F97A26" w:rsidRDefault="005D16AE" w:rsidP="00F97A26">
      <w:pPr>
        <w:pStyle w:val="ppNumberList"/>
        <w:rPr>
          <w:noProof/>
        </w:rPr>
      </w:pPr>
      <w:r w:rsidRPr="005D16AE">
        <w:rPr>
          <w:noProof/>
        </w:rPr>
        <w:lastRenderedPageBreak/>
        <w:t>Windows Azure SDK and Windows Azure Tools for Micro</w:t>
      </w:r>
      <w:r w:rsidR="00CA1493">
        <w:rPr>
          <w:noProof/>
        </w:rPr>
        <w:t>soft Visual Studio</w:t>
      </w:r>
    </w:p>
    <w:p w:rsidR="00F97A26" w:rsidRPr="00F85FDC" w:rsidRDefault="00F97A26" w:rsidP="00F85FDC">
      <w:pPr>
        <w:pStyle w:val="ppListEnd"/>
      </w:pPr>
    </w:p>
    <w:p w:rsidR="00AE2447" w:rsidRDefault="00AE2447" w:rsidP="00776A30">
      <w:pPr>
        <w:pStyle w:val="ppBodyText"/>
      </w:pPr>
    </w:p>
    <w:p w:rsidR="00F85FDC" w:rsidRDefault="00F85FDC" w:rsidP="006B3F4B">
      <w:pPr>
        <w:pStyle w:val="Heading3"/>
      </w:pPr>
      <w:bookmarkStart w:id="5" w:name="_Toc213924117"/>
      <w:bookmarkStart w:id="6" w:name="_Toc299975120"/>
      <w:r w:rsidRPr="00F85FDC">
        <w:t>Time Estimates</w:t>
      </w:r>
      <w:bookmarkEnd w:id="5"/>
      <w:bookmarkEnd w:id="6"/>
    </w:p>
    <w:p w:rsidR="00F85FDC" w:rsidRPr="00C9374E" w:rsidRDefault="00F85FDC" w:rsidP="00F85FDC">
      <w:pPr>
        <w:pStyle w:val="ppBulletList"/>
      </w:pPr>
      <w:r w:rsidRPr="00C9374E">
        <w:t>Estimated time for setting up and c</w:t>
      </w:r>
      <w:r w:rsidR="006B3F4B">
        <w:t>onfiguring the demo: 10 min</w:t>
      </w:r>
    </w:p>
    <w:p w:rsidR="00F85FDC" w:rsidRPr="00C9374E" w:rsidRDefault="00F85FDC" w:rsidP="00F85FDC">
      <w:pPr>
        <w:pStyle w:val="ppBulletList"/>
      </w:pPr>
      <w:r w:rsidRPr="00C9374E">
        <w:t>Estimated time to complete the demo: 5 min</w:t>
      </w:r>
    </w:p>
    <w:p w:rsidR="00F85FDC" w:rsidRDefault="00F85FDC" w:rsidP="00F85FDC">
      <w:pPr>
        <w:pStyle w:val="ppListEnd"/>
      </w:pPr>
    </w:p>
    <w:p w:rsidR="00F85FDC" w:rsidRDefault="00F85FDC" w:rsidP="00F97A26">
      <w:pPr>
        <w:pStyle w:val="ppBodyText"/>
        <w:numPr>
          <w:ilvl w:val="0"/>
          <w:numId w:val="0"/>
        </w:numPr>
        <w:rPr>
          <w:highlight w:val="yellow"/>
        </w:rPr>
      </w:pPr>
    </w:p>
    <w:bookmarkStart w:id="7" w:name="_Toc299975121" w:displacedByCustomXml="next"/>
    <w:sdt>
      <w:sdtPr>
        <w:rPr>
          <w:rFonts w:eastAsia="Arial Unicode MS"/>
          <w:lang w:val="en-NZ" w:bidi="ar-SA"/>
        </w:rPr>
        <w:alias w:val="Topic"/>
        <w:tag w:val="3220ab07-777b-4cee-bd3b-9c34bd44c5cf"/>
        <w:id w:val="1965365"/>
        <w:placeholder>
          <w:docPart w:val="DefaultPlaceholder_22675703"/>
        </w:placeholder>
        <w:text/>
      </w:sdtPr>
      <w:sdtEndPr/>
      <w:sdtContent>
        <w:p w:rsidR="002D4562" w:rsidRDefault="002D4562" w:rsidP="002D4562">
          <w:pPr>
            <w:pStyle w:val="ppTopic"/>
            <w:rPr>
              <w:rFonts w:eastAsia="Arial Unicode MS"/>
              <w:lang w:val="en-NZ" w:bidi="ar-SA"/>
            </w:rPr>
          </w:pPr>
          <w:r>
            <w:rPr>
              <w:rFonts w:eastAsia="Arial Unicode MS"/>
              <w:lang w:val="en-NZ" w:bidi="ar-SA"/>
            </w:rPr>
            <w:t>Setup and Configuration</w:t>
          </w:r>
        </w:p>
      </w:sdtContent>
    </w:sdt>
    <w:bookmarkEnd w:id="7" w:displacedByCustomXml="prev"/>
    <w:p w:rsidR="00F97A26" w:rsidRDefault="004767B7" w:rsidP="004767B7">
      <w:pPr>
        <w:pStyle w:val="ppBodyText"/>
        <w:rPr>
          <w:rFonts w:eastAsia="Arial Unicode MS"/>
          <w:lang w:val="en-NZ" w:bidi="ar-SA"/>
        </w:rPr>
      </w:pPr>
      <w:r w:rsidRPr="004767B7">
        <w:rPr>
          <w:rFonts w:eastAsia="Arial Unicode MS"/>
          <w:lang w:val="en-NZ" w:bidi="ar-SA"/>
        </w:rPr>
        <w:t>This demo does not have any advanced configuration requirements. Make sure you have checked all the dependencies for this demo and have a developer account for Windows Azure.</w:t>
      </w:r>
      <w:r>
        <w:rPr>
          <w:rFonts w:eastAsia="Arial Unicode MS"/>
          <w:lang w:val="en-NZ" w:bidi="ar-SA"/>
        </w:rPr>
        <w:t xml:space="preserve"> </w:t>
      </w:r>
    </w:p>
    <w:p w:rsidR="002D4562" w:rsidRPr="002D4562" w:rsidRDefault="002D4562" w:rsidP="002D4562">
      <w:pPr>
        <w:pStyle w:val="ppBodyText"/>
      </w:pPr>
    </w:p>
    <w:bookmarkStart w:id="8" w:name="_Toc299975122" w:displacedByCustomXml="next"/>
    <w:sdt>
      <w:sdtPr>
        <w:alias w:val="Topic"/>
        <w:tag w:val="557fac78-107d-49bf-a282-5e8f9cc94af6"/>
        <w:id w:val="1965368"/>
        <w:placeholder>
          <w:docPart w:val="DefaultPlaceholder_22675703"/>
        </w:placeholder>
        <w:text/>
      </w:sdtPr>
      <w:sdtEndPr/>
      <w:sdtContent>
        <w:p w:rsidR="002D4562" w:rsidRDefault="002D4562" w:rsidP="002D4562">
          <w:pPr>
            <w:pStyle w:val="ppTopic"/>
          </w:pPr>
          <w:r>
            <w:t>Demo Flow</w:t>
          </w:r>
        </w:p>
      </w:sdtContent>
    </w:sdt>
    <w:bookmarkEnd w:id="8" w:displacedByCustomXml="prev"/>
    <w:p w:rsidR="007268BF" w:rsidRDefault="00D55375" w:rsidP="007268BF">
      <w:pPr>
        <w:pStyle w:val="ppBodyText"/>
        <w:numPr>
          <w:ilvl w:val="0"/>
          <w:numId w:val="18"/>
        </w:numPr>
      </w:pPr>
      <w:r>
        <w:t>The following diagram illustrates the high-level flow for this demo and the steps involved:</w:t>
      </w:r>
    </w:p>
    <w:p w:rsidR="005C163D" w:rsidRDefault="00357B0B" w:rsidP="005C163D">
      <w:pPr>
        <w:pStyle w:val="ppFigure"/>
        <w:keepNext/>
      </w:pPr>
      <w:r>
        <w:rPr>
          <w:noProof/>
          <w:lang w:bidi="ar-SA"/>
        </w:rPr>
        <w:lastRenderedPageBreak/>
        <w:drawing>
          <wp:inline distT="0" distB="0" distL="0" distR="0">
            <wp:extent cx="6108700" cy="4102735"/>
            <wp:effectExtent l="0" t="0" r="0" b="0"/>
            <wp:docPr id="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6108700" cy="4102735"/>
                    </a:xfrm>
                    <a:prstGeom prst="rect">
                      <a:avLst/>
                    </a:prstGeom>
                    <a:noFill/>
                  </pic:spPr>
                </pic:pic>
              </a:graphicData>
            </a:graphic>
          </wp:inline>
        </w:drawing>
      </w:r>
    </w:p>
    <w:p w:rsidR="007268BF" w:rsidRDefault="005C163D" w:rsidP="005C163D">
      <w:pPr>
        <w:pStyle w:val="ppFigureNumber"/>
      </w:pPr>
      <w:r>
        <w:t xml:space="preserve">Figure </w:t>
      </w:r>
      <w:r w:rsidR="009501D6">
        <w:fldChar w:fldCharType="begin"/>
      </w:r>
      <w:r w:rsidR="009501D6">
        <w:instrText xml:space="preserve"> SEQ Figure \* ARABIC </w:instrText>
      </w:r>
      <w:r w:rsidR="009501D6">
        <w:fldChar w:fldCharType="separate"/>
      </w:r>
      <w:r w:rsidR="007B0DEF">
        <w:rPr>
          <w:noProof/>
        </w:rPr>
        <w:t>1</w:t>
      </w:r>
      <w:r w:rsidR="009501D6">
        <w:rPr>
          <w:noProof/>
        </w:rPr>
        <w:fldChar w:fldCharType="end"/>
      </w:r>
    </w:p>
    <w:p w:rsidR="005C163D" w:rsidRPr="005C163D" w:rsidRDefault="0031692F" w:rsidP="005C163D">
      <w:pPr>
        <w:pStyle w:val="ppFigureCaption"/>
      </w:pPr>
      <w:r>
        <w:t>Demo Flow</w:t>
      </w:r>
    </w:p>
    <w:p w:rsidR="00D55375" w:rsidRDefault="00D55375" w:rsidP="0055663E">
      <w:pPr>
        <w:pStyle w:val="ppBodyText"/>
      </w:pPr>
    </w:p>
    <w:bookmarkStart w:id="9" w:name="_Toc299975123" w:displacedByCustomXml="next"/>
    <w:sdt>
      <w:sdtPr>
        <w:alias w:val="Topic"/>
        <w:tag w:val="52b9f58e-5bea-4b45-8d99-fce660c9dd00"/>
        <w:id w:val="1965381"/>
        <w:placeholder>
          <w:docPart w:val="DefaultPlaceholder_22675703"/>
        </w:placeholder>
        <w:text/>
      </w:sdtPr>
      <w:sdtEndPr/>
      <w:sdtContent>
        <w:p w:rsidR="00531C56" w:rsidRDefault="00531C56" w:rsidP="00531C56">
          <w:pPr>
            <w:pStyle w:val="ppTopic"/>
          </w:pPr>
          <w:r>
            <w:t>Opening Statement</w:t>
          </w:r>
        </w:p>
      </w:sdtContent>
    </w:sdt>
    <w:bookmarkEnd w:id="9" w:displacedByCustomXml="prev"/>
    <w:p w:rsidR="004D69CA" w:rsidRDefault="004D69CA" w:rsidP="004D69CA">
      <w:pPr>
        <w:pStyle w:val="ppBodyText"/>
      </w:pPr>
      <w:r>
        <w:t xml:space="preserve">In the next 5 minutes we will build, debug, and deploy a simple “Hello World” ASP.NET Application using Windows Azure. I want to show you a simple demo, so you can get a feel for the concepts and steps involved with building a Windows Azure application using the </w:t>
      </w:r>
      <w:r w:rsidR="00FB0149">
        <w:t>November</w:t>
      </w:r>
      <w:r>
        <w:t xml:space="preserve"> CTP. </w:t>
      </w:r>
      <w:r w:rsidRPr="00E61899">
        <w:t xml:space="preserve">In </w:t>
      </w:r>
      <w:r w:rsidRPr="00E61899">
        <w:lastRenderedPageBreak/>
        <w:t xml:space="preserve">later </w:t>
      </w:r>
      <w:proofErr w:type="gramStart"/>
      <w:r w:rsidRPr="00E61899">
        <w:t>demos</w:t>
      </w:r>
      <w:proofErr w:type="gramEnd"/>
      <w:r w:rsidRPr="00E61899">
        <w:t xml:space="preserve"> you will see how we can build more complex applications that utilize additional roles, the Windows Azure APIs, and Wi</w:t>
      </w:r>
      <w:r>
        <w:t xml:space="preserve">ndows Azure Storage services as well as additional services of the Azure Services Platform.  </w:t>
      </w:r>
    </w:p>
    <w:p w:rsidR="004D69CA" w:rsidRDefault="004D69CA" w:rsidP="00C27D17">
      <w:pPr>
        <w:pStyle w:val="ppBodyText"/>
        <w:numPr>
          <w:ilvl w:val="0"/>
          <w:numId w:val="0"/>
        </w:numPr>
      </w:pPr>
    </w:p>
    <w:p w:rsidR="00C27D17" w:rsidRDefault="004D69CA" w:rsidP="00C27D17">
      <w:pPr>
        <w:pStyle w:val="ppBodyText"/>
        <w:numPr>
          <w:ilvl w:val="0"/>
          <w:numId w:val="0"/>
        </w:numPr>
      </w:pPr>
      <w:r>
        <w:rPr>
          <w:noProof/>
        </w:rPr>
        <w:t>In this simple, Hello World demo you will specifically see three key things:</w:t>
      </w:r>
    </w:p>
    <w:p w:rsidR="00C27D17" w:rsidRDefault="00C27D17" w:rsidP="00C27D17">
      <w:pPr>
        <w:pStyle w:val="ppNumberList"/>
        <w:rPr>
          <w:noProof/>
        </w:rPr>
      </w:pPr>
      <w:r>
        <w:rPr>
          <w:noProof/>
        </w:rPr>
        <w:t>First you will see how the Windows Azure SDK and Visual Studio Tools for Windows Azure provide development tools that enable a rich and familiar development experience for cloud applications.</w:t>
      </w:r>
    </w:p>
    <w:p w:rsidR="00C27D17" w:rsidRDefault="00C27D17" w:rsidP="00C27D17">
      <w:pPr>
        <w:pStyle w:val="ppNumberList"/>
        <w:rPr>
          <w:noProof/>
        </w:rPr>
      </w:pPr>
      <w:r>
        <w:rPr>
          <w:noProof/>
        </w:rPr>
        <w:t xml:space="preserve">Second you will see how Windows Azure abstracts you from the underlying infrascture and uses simple models to define the roles and number of instances for your application.  </w:t>
      </w:r>
    </w:p>
    <w:p w:rsidR="00C27D17" w:rsidRDefault="00C27D17" w:rsidP="00C27D17">
      <w:pPr>
        <w:pStyle w:val="ppNumberList"/>
        <w:rPr>
          <w:noProof/>
        </w:rPr>
      </w:pPr>
      <w:r>
        <w:rPr>
          <w:noProof/>
        </w:rPr>
        <w:t xml:space="preserve">Finally, you will see how to deploy, start, and manage a Windows Azure application through the </w:t>
      </w:r>
      <w:r w:rsidR="00993C64">
        <w:rPr>
          <w:noProof/>
        </w:rPr>
        <w:t>Management portal</w:t>
      </w:r>
      <w:r>
        <w:rPr>
          <w:noProof/>
        </w:rPr>
        <w:t>.</w:t>
      </w:r>
    </w:p>
    <w:p w:rsidR="00E259C2" w:rsidRDefault="00E259C2" w:rsidP="0055663E">
      <w:pPr>
        <w:pStyle w:val="ppBodyTextIndent"/>
        <w:rPr>
          <w:highlight w:val="yellow"/>
        </w:rPr>
      </w:pPr>
    </w:p>
    <w:p w:rsidR="00C9374E" w:rsidRDefault="00C9374E" w:rsidP="00D55375">
      <w:pPr>
        <w:pStyle w:val="ppListEnd"/>
      </w:pPr>
    </w:p>
    <w:p w:rsidR="00531C56" w:rsidRPr="00C9374E" w:rsidRDefault="00531C56" w:rsidP="004D69CA">
      <w:pPr>
        <w:pStyle w:val="ppBodyText"/>
      </w:pPr>
    </w:p>
    <w:bookmarkStart w:id="10" w:name="_Toc299975124" w:displacedByCustomXml="next"/>
    <w:sdt>
      <w:sdtPr>
        <w:alias w:val="Topic"/>
        <w:tag w:val="ea5e7119-7382-4205-b651-9778945c981a"/>
        <w:id w:val="1965384"/>
        <w:placeholder>
          <w:docPart w:val="DefaultPlaceholder_22675703"/>
        </w:placeholder>
        <w:text/>
      </w:sdtPr>
      <w:sdtEndPr/>
      <w:sdtContent>
        <w:p w:rsidR="00531C56" w:rsidRDefault="00531C56" w:rsidP="00531C56">
          <w:pPr>
            <w:pStyle w:val="ppTopic"/>
          </w:pPr>
          <w:proofErr w:type="gramStart"/>
          <w:r>
            <w:t>Step-by-Step</w:t>
          </w:r>
          <w:proofErr w:type="gramEnd"/>
          <w:r>
            <w:t xml:space="preserve"> Walkthrough</w:t>
          </w:r>
        </w:p>
      </w:sdtContent>
    </w:sdt>
    <w:bookmarkEnd w:id="10" w:displacedByCustomXml="prev"/>
    <w:p w:rsidR="00C9374E" w:rsidRDefault="00F85FDC" w:rsidP="00F85FDC">
      <w:pPr>
        <w:pStyle w:val="ppBodyText"/>
        <w:numPr>
          <w:ilvl w:val="0"/>
          <w:numId w:val="18"/>
        </w:numPr>
      </w:pPr>
      <w:r>
        <w:t>This demo is composed of the following segments:</w:t>
      </w:r>
    </w:p>
    <w:p w:rsidR="00F85FDC" w:rsidRDefault="00D55375" w:rsidP="00F85FDC">
      <w:pPr>
        <w:pStyle w:val="ppBulletList"/>
      </w:pPr>
      <w:r>
        <w:t>Creating the Hello Windows Azure application</w:t>
      </w:r>
    </w:p>
    <w:p w:rsidR="00C11670" w:rsidRDefault="00D55375" w:rsidP="00D55375">
      <w:pPr>
        <w:pStyle w:val="ppBulletList"/>
      </w:pPr>
      <w:r>
        <w:t>Deploying the application</w:t>
      </w:r>
    </w:p>
    <w:p w:rsidR="00C11670" w:rsidRDefault="00C11670" w:rsidP="00C9374E">
      <w:pPr>
        <w:pStyle w:val="ppBodyText"/>
        <w:numPr>
          <w:ilvl w:val="0"/>
          <w:numId w:val="0"/>
        </w:numPr>
      </w:pPr>
    </w:p>
    <w:p w:rsidR="00C9374E" w:rsidRDefault="00D55375" w:rsidP="0003677D">
      <w:pPr>
        <w:pStyle w:val="Heading3"/>
      </w:pPr>
      <w:bookmarkStart w:id="11" w:name="_Toc299975125"/>
      <w:r>
        <w:t>Creating the Hello Windows Azure application</w:t>
      </w:r>
      <w:bookmarkEnd w:id="11"/>
    </w:p>
    <w:tbl>
      <w:tblPr>
        <w:tblStyle w:val="ppTableGrid"/>
        <w:tblW w:w="0" w:type="auto"/>
        <w:tblInd w:w="0" w:type="dxa"/>
        <w:tblLayout w:type="fixed"/>
        <w:tblLook w:val="04A0" w:firstRow="1" w:lastRow="0" w:firstColumn="1" w:lastColumn="0" w:noHBand="0" w:noVBand="1"/>
      </w:tblPr>
      <w:tblGrid>
        <w:gridCol w:w="3939"/>
        <w:gridCol w:w="3940"/>
        <w:gridCol w:w="5297"/>
      </w:tblGrid>
      <w:tr w:rsidR="00C9374E" w:rsidTr="008220AE">
        <w:trPr>
          <w:cnfStyle w:val="100000000000" w:firstRow="1" w:lastRow="0" w:firstColumn="0" w:lastColumn="0" w:oddVBand="0" w:evenVBand="0" w:oddHBand="0" w:evenHBand="0" w:firstRowFirstColumn="0" w:firstRowLastColumn="0" w:lastRowFirstColumn="0" w:lastRowLastColumn="0"/>
        </w:trPr>
        <w:tc>
          <w:tcPr>
            <w:tcW w:w="3939" w:type="dxa"/>
          </w:tcPr>
          <w:p w:rsidR="00C9374E" w:rsidRDefault="00C9374E" w:rsidP="002C61F1">
            <w:pPr>
              <w:pStyle w:val="ppTableText"/>
            </w:pPr>
            <w:r>
              <w:t>Action</w:t>
            </w:r>
          </w:p>
        </w:tc>
        <w:tc>
          <w:tcPr>
            <w:tcW w:w="3940" w:type="dxa"/>
          </w:tcPr>
          <w:p w:rsidR="00C9374E" w:rsidRDefault="00C9374E" w:rsidP="002C61F1">
            <w:pPr>
              <w:pStyle w:val="ppTableText"/>
            </w:pPr>
            <w:r>
              <w:t>Script</w:t>
            </w:r>
          </w:p>
        </w:tc>
        <w:tc>
          <w:tcPr>
            <w:tcW w:w="5297" w:type="dxa"/>
          </w:tcPr>
          <w:p w:rsidR="00C9374E" w:rsidRDefault="00C9374E" w:rsidP="002C61F1">
            <w:pPr>
              <w:pStyle w:val="ppTableText"/>
            </w:pPr>
            <w:r>
              <w:t>Screenshot</w:t>
            </w:r>
          </w:p>
        </w:tc>
      </w:tr>
      <w:tr w:rsidR="0080129C" w:rsidTr="008220AE">
        <w:tc>
          <w:tcPr>
            <w:tcW w:w="3939" w:type="dxa"/>
          </w:tcPr>
          <w:p w:rsidR="008E1A50" w:rsidRDefault="009D5038" w:rsidP="0080129C">
            <w:pPr>
              <w:pStyle w:val="ListParagraph"/>
              <w:numPr>
                <w:ilvl w:val="0"/>
                <w:numId w:val="30"/>
              </w:numPr>
              <w:spacing w:before="120" w:after="120"/>
              <w:contextualSpacing w:val="0"/>
            </w:pPr>
            <w:r>
              <w:lastRenderedPageBreak/>
              <w:t>Start Visual Studio 2010</w:t>
            </w:r>
            <w:r w:rsidR="00EE5241">
              <w:t xml:space="preserve"> as Administrator user</w:t>
            </w:r>
            <w:r w:rsidR="003D1002">
              <w:t>.</w:t>
            </w:r>
          </w:p>
          <w:p w:rsidR="0080129C" w:rsidRDefault="008E1A50" w:rsidP="0080129C">
            <w:pPr>
              <w:pStyle w:val="ListParagraph"/>
              <w:numPr>
                <w:ilvl w:val="0"/>
                <w:numId w:val="30"/>
              </w:numPr>
              <w:spacing w:before="120" w:after="120"/>
              <w:contextualSpacing w:val="0"/>
            </w:pPr>
            <w:r>
              <w:t xml:space="preserve">Select </w:t>
            </w:r>
            <w:r w:rsidR="0080129C" w:rsidRPr="008E1A50">
              <w:rPr>
                <w:b/>
              </w:rPr>
              <w:t>File -&gt; New Project</w:t>
            </w:r>
            <w:r w:rsidR="003D1002">
              <w:t>.</w:t>
            </w:r>
          </w:p>
          <w:p w:rsidR="00EE5241" w:rsidRDefault="00EE5241" w:rsidP="00EE5241">
            <w:pPr>
              <w:pStyle w:val="ListParagraph"/>
              <w:numPr>
                <w:ilvl w:val="0"/>
                <w:numId w:val="30"/>
              </w:numPr>
              <w:spacing w:before="120" w:after="120"/>
              <w:contextualSpacing w:val="0"/>
            </w:pPr>
            <w:r>
              <w:t xml:space="preserve">Select the </w:t>
            </w:r>
            <w:r w:rsidRPr="00EE2364">
              <w:rPr>
                <w:b/>
              </w:rPr>
              <w:t xml:space="preserve">Windows Azure </w:t>
            </w:r>
            <w:r>
              <w:rPr>
                <w:b/>
              </w:rPr>
              <w:t>Cloud Service</w:t>
            </w:r>
            <w:r>
              <w:t xml:space="preserve"> template.</w:t>
            </w:r>
          </w:p>
          <w:p w:rsidR="0080129C" w:rsidRDefault="0080129C" w:rsidP="0080129C">
            <w:pPr>
              <w:pStyle w:val="ListParagraph"/>
              <w:numPr>
                <w:ilvl w:val="0"/>
                <w:numId w:val="30"/>
              </w:numPr>
              <w:spacing w:before="120" w:after="120"/>
              <w:contextualSpacing w:val="0"/>
            </w:pPr>
            <w:r>
              <w:t xml:space="preserve">Select the </w:t>
            </w:r>
            <w:r w:rsidR="002269A3">
              <w:rPr>
                <w:b/>
              </w:rPr>
              <w:t>Windows Azure Project</w:t>
            </w:r>
            <w:r>
              <w:t xml:space="preserve"> type</w:t>
            </w:r>
            <w:r w:rsidR="003D1002">
              <w:t>.</w:t>
            </w:r>
          </w:p>
          <w:p w:rsidR="004E055B" w:rsidRPr="004E055B" w:rsidRDefault="004E055B" w:rsidP="004E055B">
            <w:pPr>
              <w:pStyle w:val="ListParagraph"/>
              <w:numPr>
                <w:ilvl w:val="0"/>
                <w:numId w:val="30"/>
              </w:numPr>
              <w:spacing w:before="120" w:after="120"/>
              <w:contextualSpacing w:val="0"/>
            </w:pPr>
            <w:r>
              <w:t xml:space="preserve">Name the solution </w:t>
            </w:r>
            <w:proofErr w:type="spellStart"/>
            <w:r w:rsidRPr="008E1A50">
              <w:rPr>
                <w:b/>
              </w:rPr>
              <w:t>HelloAzure</w:t>
            </w:r>
            <w:proofErr w:type="spellEnd"/>
            <w:r w:rsidR="003D1002">
              <w:t>.</w:t>
            </w:r>
          </w:p>
          <w:p w:rsidR="004E055B" w:rsidRPr="004E055B" w:rsidRDefault="004E055B" w:rsidP="004E055B">
            <w:pPr>
              <w:pStyle w:val="ListParagraph"/>
              <w:numPr>
                <w:ilvl w:val="0"/>
                <w:numId w:val="30"/>
              </w:numPr>
              <w:spacing w:before="120" w:after="120"/>
              <w:contextualSpacing w:val="0"/>
            </w:pPr>
            <w:r w:rsidRPr="004E055B">
              <w:t>Click OK to launch a wizard</w:t>
            </w:r>
            <w:r w:rsidR="003D1002">
              <w:t>.</w:t>
            </w:r>
          </w:p>
          <w:p w:rsidR="003367F5" w:rsidRDefault="003367F5" w:rsidP="0080129C">
            <w:pPr>
              <w:pStyle w:val="ListParagraph"/>
              <w:numPr>
                <w:ilvl w:val="0"/>
                <w:numId w:val="30"/>
              </w:numPr>
              <w:spacing w:before="120" w:after="120"/>
              <w:contextualSpacing w:val="0"/>
            </w:pPr>
            <w:r>
              <w:t xml:space="preserve">From the wizard, add the </w:t>
            </w:r>
            <w:r w:rsidRPr="003367F5">
              <w:rPr>
                <w:b/>
              </w:rPr>
              <w:t>ASP.NET Web Role</w:t>
            </w:r>
            <w:r>
              <w:t xml:space="preserve"> in C#</w:t>
            </w:r>
            <w:r w:rsidR="003D1002">
              <w:t>.</w:t>
            </w:r>
          </w:p>
          <w:p w:rsidR="003367F5" w:rsidRDefault="003367F5" w:rsidP="0080129C">
            <w:pPr>
              <w:pStyle w:val="ListParagraph"/>
              <w:numPr>
                <w:ilvl w:val="0"/>
                <w:numId w:val="30"/>
              </w:numPr>
              <w:spacing w:before="120" w:after="120"/>
              <w:contextualSpacing w:val="0"/>
            </w:pPr>
            <w:r>
              <w:t>Select the added Role and click the edit icon.</w:t>
            </w:r>
          </w:p>
          <w:p w:rsidR="0080129C" w:rsidRPr="004E055B" w:rsidRDefault="003367F5" w:rsidP="004E055B">
            <w:pPr>
              <w:pStyle w:val="ListParagraph"/>
              <w:numPr>
                <w:ilvl w:val="0"/>
                <w:numId w:val="30"/>
              </w:numPr>
              <w:spacing w:before="120" w:after="120"/>
              <w:contextualSpacing w:val="0"/>
            </w:pPr>
            <w:r>
              <w:t xml:space="preserve">Rename from </w:t>
            </w:r>
            <w:r w:rsidRPr="004E055B">
              <w:rPr>
                <w:b/>
              </w:rPr>
              <w:t>WebRole1</w:t>
            </w:r>
            <w:r>
              <w:t xml:space="preserve"> to </w:t>
            </w:r>
            <w:proofErr w:type="spellStart"/>
            <w:r w:rsidRPr="004E055B">
              <w:rPr>
                <w:b/>
              </w:rPr>
              <w:t>HelloAzure_WebRole</w:t>
            </w:r>
            <w:proofErr w:type="spellEnd"/>
            <w:r w:rsidR="003D1002">
              <w:t>.</w:t>
            </w:r>
          </w:p>
        </w:tc>
        <w:tc>
          <w:tcPr>
            <w:tcW w:w="3940" w:type="dxa"/>
          </w:tcPr>
          <w:p w:rsidR="0080129C" w:rsidRDefault="003D0402" w:rsidP="002C61F1">
            <w:pPr>
              <w:numPr>
                <w:ilvl w:val="0"/>
                <w:numId w:val="27"/>
              </w:numPr>
              <w:spacing w:before="120"/>
            </w:pPr>
            <w:proofErr w:type="gramStart"/>
            <w:r>
              <w:t>Let’s</w:t>
            </w:r>
            <w:proofErr w:type="gramEnd"/>
            <w:r>
              <w:t xml:space="preserve"> launch Visual Studio 2010</w:t>
            </w:r>
            <w:r w:rsidR="008E1A50">
              <w:t xml:space="preserve"> and create a new project</w:t>
            </w:r>
            <w:r w:rsidR="00B76CDB">
              <w:t>.</w:t>
            </w:r>
          </w:p>
          <w:p w:rsidR="008E1A50" w:rsidRDefault="008E1A50" w:rsidP="002C61F1">
            <w:pPr>
              <w:numPr>
                <w:ilvl w:val="0"/>
                <w:numId w:val="27"/>
              </w:numPr>
              <w:spacing w:before="120"/>
            </w:pPr>
            <w:r>
              <w:t xml:space="preserve">In this </w:t>
            </w:r>
            <w:proofErr w:type="gramStart"/>
            <w:r>
              <w:t>case</w:t>
            </w:r>
            <w:proofErr w:type="gramEnd"/>
            <w:r>
              <w:t xml:space="preserve"> I have installed the </w:t>
            </w:r>
            <w:r w:rsidR="00C02CC0">
              <w:t>November</w:t>
            </w:r>
            <w:r>
              <w:t xml:space="preserve"> CTP of the Windows Azure SDK and the Windows Azure Tools for Visual Studio</w:t>
            </w:r>
            <w:r w:rsidR="00B76CDB">
              <w:t>.</w:t>
            </w:r>
          </w:p>
          <w:p w:rsidR="008E1A50" w:rsidRDefault="008E1A50" w:rsidP="002C61F1">
            <w:pPr>
              <w:numPr>
                <w:ilvl w:val="0"/>
                <w:numId w:val="27"/>
              </w:numPr>
              <w:spacing w:before="120"/>
            </w:pPr>
            <w:r>
              <w:t>Notice that we now have a new category of projects – Cloud Services</w:t>
            </w:r>
            <w:r w:rsidR="00B76CDB">
              <w:t>.</w:t>
            </w:r>
          </w:p>
          <w:p w:rsidR="008E1A50" w:rsidRDefault="003367F5" w:rsidP="008E1A50">
            <w:pPr>
              <w:numPr>
                <w:ilvl w:val="0"/>
                <w:numId w:val="27"/>
              </w:numPr>
              <w:spacing w:before="120"/>
            </w:pPr>
            <w:r>
              <w:t>We have a new template called “</w:t>
            </w:r>
            <w:r w:rsidR="00EE2364">
              <w:t xml:space="preserve">Windows Azure </w:t>
            </w:r>
            <w:r w:rsidR="00006BF6">
              <w:t>Project</w:t>
            </w:r>
            <w:r>
              <w:t>”</w:t>
            </w:r>
            <w:r w:rsidR="00B76CDB">
              <w:t>.</w:t>
            </w:r>
          </w:p>
          <w:p w:rsidR="003367F5" w:rsidRDefault="003367F5" w:rsidP="008E1A50">
            <w:pPr>
              <w:numPr>
                <w:ilvl w:val="0"/>
                <w:numId w:val="27"/>
              </w:numPr>
              <w:spacing w:before="120"/>
            </w:pPr>
            <w:r>
              <w:t>This template launches a wizard that allows us to select the type and programming language for a role within our project.</w:t>
            </w:r>
          </w:p>
          <w:p w:rsidR="00732963" w:rsidRDefault="00732963" w:rsidP="008E1A50">
            <w:pPr>
              <w:numPr>
                <w:ilvl w:val="0"/>
                <w:numId w:val="27"/>
              </w:numPr>
              <w:spacing w:before="120"/>
            </w:pPr>
            <w:proofErr w:type="gramStart"/>
            <w:r>
              <w:t>Let’s</w:t>
            </w:r>
            <w:proofErr w:type="gramEnd"/>
            <w:r>
              <w:t xml:space="preserve"> name our new project </w:t>
            </w:r>
            <w:proofErr w:type="spellStart"/>
            <w:r>
              <w:t>HelloAzure</w:t>
            </w:r>
            <w:proofErr w:type="spellEnd"/>
            <w:r w:rsidR="003367F5">
              <w:t xml:space="preserve"> and rename the WebRole1 to </w:t>
            </w:r>
            <w:proofErr w:type="spellStart"/>
            <w:r w:rsidR="003367F5">
              <w:t>HelloAzure_WebRole</w:t>
            </w:r>
            <w:proofErr w:type="spellEnd"/>
            <w:r w:rsidR="00B76CDB">
              <w:t>.</w:t>
            </w:r>
          </w:p>
        </w:tc>
        <w:tc>
          <w:tcPr>
            <w:tcW w:w="5297" w:type="dxa"/>
          </w:tcPr>
          <w:p w:rsidR="0080129C" w:rsidRPr="008A71FB" w:rsidRDefault="00704633" w:rsidP="008A71FB">
            <w:pPr>
              <w:pStyle w:val="ppFigure"/>
            </w:pPr>
            <w:r>
              <w:rPr>
                <w:noProof/>
                <w:lang w:bidi="ar-SA"/>
              </w:rPr>
              <w:drawing>
                <wp:inline distT="0" distB="0" distL="0" distR="0">
                  <wp:extent cx="3267075" cy="1539459"/>
                  <wp:effectExtent l="0" t="0" r="0" b="0"/>
                  <wp:docPr id="5" name="Picture 5" descr="C:\Users\User\AppData\Local\Temp\SNAGHTML11f03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AppData\Local\Temp\SNAGHTML11f039d.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7914" cy="1544566"/>
                          </a:xfrm>
                          <a:prstGeom prst="rect">
                            <a:avLst/>
                          </a:prstGeom>
                          <a:noFill/>
                          <a:ln>
                            <a:noFill/>
                          </a:ln>
                        </pic:spPr>
                      </pic:pic>
                    </a:graphicData>
                  </a:graphic>
                </wp:inline>
              </w:drawing>
            </w:r>
          </w:p>
          <w:p w:rsidR="003367F5" w:rsidRPr="008A71FB" w:rsidRDefault="00704633" w:rsidP="008A71FB">
            <w:pPr>
              <w:pStyle w:val="ppFigure"/>
            </w:pPr>
            <w:r>
              <w:rPr>
                <w:noProof/>
                <w:lang w:bidi="ar-SA"/>
              </w:rPr>
              <w:drawing>
                <wp:inline distT="0" distB="0" distL="0" distR="0">
                  <wp:extent cx="3271480" cy="2047875"/>
                  <wp:effectExtent l="0" t="0" r="0" b="0"/>
                  <wp:docPr id="4" name="Picture 4" descr="C:\Users\User\AppData\Local\Temp\SNAGHTML11d78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AppData\Local\Temp\SNAGHTML11d78f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71478" cy="2047874"/>
                          </a:xfrm>
                          <a:prstGeom prst="rect">
                            <a:avLst/>
                          </a:prstGeom>
                          <a:noFill/>
                          <a:ln>
                            <a:noFill/>
                          </a:ln>
                        </pic:spPr>
                      </pic:pic>
                    </a:graphicData>
                  </a:graphic>
                </wp:inline>
              </w:drawing>
            </w:r>
          </w:p>
        </w:tc>
      </w:tr>
      <w:tr w:rsidR="0080129C" w:rsidTr="008220AE">
        <w:tc>
          <w:tcPr>
            <w:tcW w:w="3939" w:type="dxa"/>
          </w:tcPr>
          <w:p w:rsidR="0080129C" w:rsidRDefault="00732963" w:rsidP="0080129C">
            <w:pPr>
              <w:pStyle w:val="ListParagraph"/>
              <w:numPr>
                <w:ilvl w:val="0"/>
                <w:numId w:val="30"/>
              </w:numPr>
              <w:spacing w:before="120" w:after="120"/>
              <w:contextualSpacing w:val="0"/>
            </w:pPr>
            <w:r>
              <w:lastRenderedPageBreak/>
              <w:t>Wait for the new solution to be created</w:t>
            </w:r>
            <w:r w:rsidR="003D1002">
              <w:t>.</w:t>
            </w:r>
          </w:p>
          <w:p w:rsidR="00732963" w:rsidRDefault="00732963" w:rsidP="00B76CDB">
            <w:pPr>
              <w:pStyle w:val="ListParagraph"/>
              <w:numPr>
                <w:ilvl w:val="0"/>
                <w:numId w:val="30"/>
              </w:numPr>
              <w:spacing w:before="120" w:after="120"/>
              <w:contextualSpacing w:val="0"/>
            </w:pPr>
            <w:r>
              <w:t xml:space="preserve">Double click on the Default.aspx page to open it </w:t>
            </w:r>
            <w:r w:rsidR="00B76CDB">
              <w:t xml:space="preserve">and select </w:t>
            </w:r>
            <w:r>
              <w:t>the design view</w:t>
            </w:r>
            <w:r w:rsidR="003D1002">
              <w:t>.</w:t>
            </w:r>
          </w:p>
        </w:tc>
        <w:tc>
          <w:tcPr>
            <w:tcW w:w="3940" w:type="dxa"/>
          </w:tcPr>
          <w:p w:rsidR="0080129C" w:rsidRDefault="00732963" w:rsidP="002C61F1">
            <w:pPr>
              <w:numPr>
                <w:ilvl w:val="0"/>
                <w:numId w:val="27"/>
              </w:numPr>
              <w:spacing w:before="120"/>
            </w:pPr>
            <w:r>
              <w:t>Visual Studio</w:t>
            </w:r>
            <w:r w:rsidR="00B76CDB">
              <w:t xml:space="preserve"> will now create a new solution.</w:t>
            </w:r>
          </w:p>
          <w:p w:rsidR="00732963" w:rsidRDefault="00732963" w:rsidP="002C61F1">
            <w:pPr>
              <w:numPr>
                <w:ilvl w:val="0"/>
                <w:numId w:val="27"/>
              </w:numPr>
              <w:spacing w:before="120"/>
            </w:pPr>
            <w:r>
              <w:t>This solution will contain two projects</w:t>
            </w:r>
          </w:p>
          <w:p w:rsidR="00732963" w:rsidRDefault="00732963" w:rsidP="002C61F1">
            <w:pPr>
              <w:numPr>
                <w:ilvl w:val="0"/>
                <w:numId w:val="27"/>
              </w:numPr>
              <w:spacing w:before="120"/>
            </w:pPr>
            <w:r>
              <w:t xml:space="preserve">The first project named </w:t>
            </w:r>
            <w:proofErr w:type="spellStart"/>
            <w:r>
              <w:t>HelloAzure_WebRole</w:t>
            </w:r>
            <w:proofErr w:type="spellEnd"/>
            <w:r>
              <w:t xml:space="preserve"> is a standard ASP.NET project</w:t>
            </w:r>
            <w:r w:rsidR="00B76CDB">
              <w:t>.</w:t>
            </w:r>
          </w:p>
          <w:p w:rsidR="00732963" w:rsidRDefault="00732963" w:rsidP="002C61F1">
            <w:pPr>
              <w:numPr>
                <w:ilvl w:val="0"/>
                <w:numId w:val="27"/>
              </w:numPr>
              <w:spacing w:before="120"/>
            </w:pPr>
            <w:r>
              <w:t xml:space="preserve">The second project is a new </w:t>
            </w:r>
            <w:r w:rsidR="002269A3">
              <w:t>Windows Azure Project</w:t>
            </w:r>
            <w:r w:rsidR="00B76CDB">
              <w:t>.</w:t>
            </w:r>
          </w:p>
          <w:p w:rsidR="00732963" w:rsidRDefault="00732963" w:rsidP="00EE5241">
            <w:pPr>
              <w:numPr>
                <w:ilvl w:val="0"/>
                <w:numId w:val="27"/>
              </w:numPr>
              <w:spacing w:before="120"/>
            </w:pPr>
            <w:r>
              <w:t xml:space="preserve">This </w:t>
            </w:r>
            <w:r w:rsidR="002269A3">
              <w:t>Windows Azure Project</w:t>
            </w:r>
            <w:r>
              <w:t xml:space="preserve"> references to our ASP.NET project. It also contains a configuration file that defines the model for our Windows Azure solution. </w:t>
            </w:r>
            <w:proofErr w:type="gramStart"/>
            <w:r>
              <w:t>We’ll</w:t>
            </w:r>
            <w:proofErr w:type="gramEnd"/>
            <w:r>
              <w:t xml:space="preserve"> take a look at this model in just a few minutes.</w:t>
            </w:r>
          </w:p>
        </w:tc>
        <w:tc>
          <w:tcPr>
            <w:tcW w:w="5297" w:type="dxa"/>
          </w:tcPr>
          <w:p w:rsidR="0080129C" w:rsidRPr="00C9374E" w:rsidRDefault="00704633" w:rsidP="008A71FB">
            <w:pPr>
              <w:pStyle w:val="ppFigure"/>
            </w:pPr>
            <w:r>
              <w:rPr>
                <w:noProof/>
                <w:lang w:bidi="ar-SA"/>
              </w:rPr>
              <w:drawing>
                <wp:inline distT="0" distB="0" distL="0" distR="0">
                  <wp:extent cx="2047875" cy="3300173"/>
                  <wp:effectExtent l="0" t="0" r="0" b="0"/>
                  <wp:docPr id="6" name="Picture 6" descr="C:\Users\User\AppData\Local\Temp\SNAGHTML1245a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AppData\Local\Temp\SNAGHTML1245a94.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47875" cy="3300173"/>
                          </a:xfrm>
                          <a:prstGeom prst="rect">
                            <a:avLst/>
                          </a:prstGeom>
                          <a:noFill/>
                          <a:ln>
                            <a:noFill/>
                          </a:ln>
                        </pic:spPr>
                      </pic:pic>
                    </a:graphicData>
                  </a:graphic>
                </wp:inline>
              </w:drawing>
            </w:r>
          </w:p>
        </w:tc>
      </w:tr>
      <w:tr w:rsidR="008220AE" w:rsidTr="008220AE">
        <w:tc>
          <w:tcPr>
            <w:tcW w:w="3939" w:type="dxa"/>
          </w:tcPr>
          <w:p w:rsidR="00732963" w:rsidRDefault="00732963" w:rsidP="0080129C">
            <w:pPr>
              <w:pStyle w:val="ListParagraph"/>
              <w:numPr>
                <w:ilvl w:val="0"/>
                <w:numId w:val="30"/>
              </w:numPr>
              <w:spacing w:before="120" w:after="120"/>
              <w:contextualSpacing w:val="0"/>
            </w:pPr>
            <w:r>
              <w:t>Expand the Toolbox</w:t>
            </w:r>
            <w:r w:rsidR="003D1002">
              <w:t>.</w:t>
            </w:r>
          </w:p>
          <w:p w:rsidR="00732963" w:rsidRDefault="00732963" w:rsidP="0080129C">
            <w:pPr>
              <w:pStyle w:val="ListParagraph"/>
              <w:numPr>
                <w:ilvl w:val="0"/>
                <w:numId w:val="30"/>
              </w:numPr>
              <w:spacing w:before="120" w:after="120"/>
              <w:contextualSpacing w:val="0"/>
            </w:pPr>
            <w:r>
              <w:t>Drag and drop an ASP.NET Label Control</w:t>
            </w:r>
            <w:r w:rsidR="003D1002">
              <w:t>.</w:t>
            </w:r>
          </w:p>
          <w:p w:rsidR="008220AE" w:rsidRDefault="00732963" w:rsidP="0080129C">
            <w:pPr>
              <w:pStyle w:val="ListParagraph"/>
              <w:numPr>
                <w:ilvl w:val="0"/>
                <w:numId w:val="30"/>
              </w:numPr>
              <w:spacing w:before="120" w:after="120"/>
              <w:contextualSpacing w:val="0"/>
            </w:pPr>
            <w:r>
              <w:t xml:space="preserve">Change the </w:t>
            </w:r>
            <w:r w:rsidRPr="00732963">
              <w:rPr>
                <w:b/>
              </w:rPr>
              <w:t>Font-&gt;Size</w:t>
            </w:r>
            <w:r>
              <w:t xml:space="preserve"> property for the new label </w:t>
            </w:r>
            <w:r w:rsidR="008220AE">
              <w:t xml:space="preserve">to </w:t>
            </w:r>
            <w:r w:rsidR="008220AE" w:rsidRPr="00732963">
              <w:rPr>
                <w:b/>
              </w:rPr>
              <w:t>XX-Large</w:t>
            </w:r>
          </w:p>
        </w:tc>
        <w:tc>
          <w:tcPr>
            <w:tcW w:w="3940" w:type="dxa"/>
          </w:tcPr>
          <w:p w:rsidR="008220AE" w:rsidRDefault="00732963" w:rsidP="002C61F1">
            <w:pPr>
              <w:numPr>
                <w:ilvl w:val="0"/>
                <w:numId w:val="27"/>
              </w:numPr>
              <w:spacing w:before="120"/>
            </w:pPr>
            <w:r>
              <w:t xml:space="preserve">First, </w:t>
            </w:r>
            <w:proofErr w:type="gramStart"/>
            <w:r>
              <w:t>let’s</w:t>
            </w:r>
            <w:proofErr w:type="gramEnd"/>
            <w:r>
              <w:t xml:space="preserve"> build our </w:t>
            </w:r>
            <w:proofErr w:type="spellStart"/>
            <w:r>
              <w:t>HelloAzure</w:t>
            </w:r>
            <w:proofErr w:type="spellEnd"/>
            <w:r>
              <w:t xml:space="preserve"> web page.</w:t>
            </w:r>
          </w:p>
          <w:p w:rsidR="00732963" w:rsidRDefault="00732963" w:rsidP="002C61F1">
            <w:pPr>
              <w:numPr>
                <w:ilvl w:val="0"/>
                <w:numId w:val="27"/>
              </w:numPr>
              <w:spacing w:before="120"/>
            </w:pPr>
            <w:r>
              <w:t>Let’s open the default web page</w:t>
            </w:r>
          </w:p>
          <w:p w:rsidR="00732963" w:rsidRDefault="00732963" w:rsidP="00732963">
            <w:pPr>
              <w:numPr>
                <w:ilvl w:val="0"/>
                <w:numId w:val="27"/>
              </w:numPr>
              <w:spacing w:before="120"/>
            </w:pPr>
            <w:r>
              <w:t xml:space="preserve">Now </w:t>
            </w:r>
            <w:proofErr w:type="gramStart"/>
            <w:r>
              <w:t>we’ll</w:t>
            </w:r>
            <w:proofErr w:type="gramEnd"/>
            <w:r>
              <w:t xml:space="preserve"> add a standard ASP.NET label control to our default page.  </w:t>
            </w:r>
          </w:p>
          <w:p w:rsidR="00732963" w:rsidRDefault="00732963" w:rsidP="00732963">
            <w:pPr>
              <w:numPr>
                <w:ilvl w:val="0"/>
                <w:numId w:val="27"/>
              </w:numPr>
              <w:spacing w:before="120"/>
            </w:pPr>
            <w:proofErr w:type="gramStart"/>
            <w:r>
              <w:t>Let’s</w:t>
            </w:r>
            <w:proofErr w:type="gramEnd"/>
            <w:r>
              <w:t xml:space="preserve"> go ahead and adjust the font size on the label</w:t>
            </w:r>
            <w:r w:rsidR="00B76CDB">
              <w:t>.</w:t>
            </w:r>
          </w:p>
        </w:tc>
        <w:tc>
          <w:tcPr>
            <w:tcW w:w="5297" w:type="dxa"/>
          </w:tcPr>
          <w:p w:rsidR="008220AE" w:rsidRDefault="00FB1AD3" w:rsidP="008A71FB">
            <w:pPr>
              <w:pStyle w:val="ppFigure"/>
              <w:rPr>
                <w:noProof/>
              </w:rPr>
            </w:pPr>
            <w:r>
              <w:rPr>
                <w:noProof/>
                <w:lang w:bidi="ar-SA"/>
              </w:rPr>
              <w:drawing>
                <wp:inline distT="0" distB="0" distL="0" distR="0">
                  <wp:extent cx="3066667" cy="1257143"/>
                  <wp:effectExtent l="0" t="0" r="63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3066667" cy="1257143"/>
                          </a:xfrm>
                          <a:prstGeom prst="rect">
                            <a:avLst/>
                          </a:prstGeom>
                        </pic:spPr>
                      </pic:pic>
                    </a:graphicData>
                  </a:graphic>
                </wp:inline>
              </w:drawing>
            </w:r>
          </w:p>
        </w:tc>
      </w:tr>
      <w:tr w:rsidR="008220AE" w:rsidTr="008220AE">
        <w:tc>
          <w:tcPr>
            <w:tcW w:w="3939" w:type="dxa"/>
          </w:tcPr>
          <w:p w:rsidR="008220AE" w:rsidRDefault="00732963" w:rsidP="0080129C">
            <w:pPr>
              <w:pStyle w:val="ListParagraph"/>
              <w:numPr>
                <w:ilvl w:val="0"/>
                <w:numId w:val="30"/>
              </w:numPr>
              <w:spacing w:before="120" w:after="120"/>
              <w:contextualSpacing w:val="0"/>
            </w:pPr>
            <w:r>
              <w:lastRenderedPageBreak/>
              <w:t xml:space="preserve">Right click on the design surface and select View Code from the context menu to view the </w:t>
            </w:r>
            <w:proofErr w:type="spellStart"/>
            <w:r>
              <w:t>D</w:t>
            </w:r>
            <w:r w:rsidR="00B76CDB">
              <w:t>efault.aspx.cs</w:t>
            </w:r>
            <w:proofErr w:type="spellEnd"/>
            <w:r w:rsidR="00B76CDB">
              <w:t xml:space="preserve"> code behind file</w:t>
            </w:r>
            <w:r w:rsidR="003D1002">
              <w:t>.</w:t>
            </w:r>
          </w:p>
          <w:p w:rsidR="009016CF" w:rsidRDefault="009016CF" w:rsidP="0080129C">
            <w:pPr>
              <w:pStyle w:val="ListParagraph"/>
              <w:numPr>
                <w:ilvl w:val="0"/>
                <w:numId w:val="30"/>
              </w:numPr>
              <w:spacing w:before="120" w:after="120"/>
              <w:contextualSpacing w:val="0"/>
            </w:pPr>
            <w:r>
              <w:t xml:space="preserve">Add code in the </w:t>
            </w:r>
            <w:proofErr w:type="spellStart"/>
            <w:r>
              <w:t>Page_Load</w:t>
            </w:r>
            <w:proofErr w:type="spellEnd"/>
            <w:r>
              <w:t xml:space="preserve"> event to set the text for the label</w:t>
            </w:r>
            <w:r w:rsidR="003D1002">
              <w:t>.</w:t>
            </w:r>
          </w:p>
        </w:tc>
        <w:tc>
          <w:tcPr>
            <w:tcW w:w="3940" w:type="dxa"/>
          </w:tcPr>
          <w:p w:rsidR="008220AE" w:rsidRDefault="009016CF" w:rsidP="009016CF">
            <w:pPr>
              <w:numPr>
                <w:ilvl w:val="0"/>
                <w:numId w:val="27"/>
              </w:numPr>
              <w:spacing w:before="120"/>
            </w:pPr>
            <w:r>
              <w:t xml:space="preserve">Now </w:t>
            </w:r>
            <w:proofErr w:type="gramStart"/>
            <w:r>
              <w:t>let’s</w:t>
            </w:r>
            <w:proofErr w:type="gramEnd"/>
            <w:r>
              <w:t xml:space="preserve"> add a bit of code to display the text “Hello Windows Azure” in the label</w:t>
            </w:r>
            <w:r w:rsidR="00B76CDB">
              <w:t>.</w:t>
            </w:r>
          </w:p>
        </w:tc>
        <w:tc>
          <w:tcPr>
            <w:tcW w:w="5297" w:type="dxa"/>
          </w:tcPr>
          <w:p w:rsidR="008220AE" w:rsidRDefault="00FB1AD3" w:rsidP="008A71FB">
            <w:pPr>
              <w:pStyle w:val="ppFigure"/>
              <w:rPr>
                <w:noProof/>
              </w:rPr>
            </w:pPr>
            <w:r>
              <w:rPr>
                <w:noProof/>
                <w:lang w:bidi="ar-SA"/>
              </w:rPr>
              <w:drawing>
                <wp:inline distT="0" distB="0" distL="0" distR="0">
                  <wp:extent cx="3238500" cy="121258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3238096" cy="1212438"/>
                          </a:xfrm>
                          <a:prstGeom prst="rect">
                            <a:avLst/>
                          </a:prstGeom>
                        </pic:spPr>
                      </pic:pic>
                    </a:graphicData>
                  </a:graphic>
                </wp:inline>
              </w:drawing>
            </w:r>
          </w:p>
        </w:tc>
      </w:tr>
      <w:tr w:rsidR="00C45C8C" w:rsidTr="008220AE">
        <w:tc>
          <w:tcPr>
            <w:tcW w:w="3939" w:type="dxa"/>
          </w:tcPr>
          <w:p w:rsidR="00C45C8C" w:rsidRDefault="00C45C8C" w:rsidP="002C61F1">
            <w:pPr>
              <w:pStyle w:val="ListParagraph"/>
              <w:numPr>
                <w:ilvl w:val="0"/>
                <w:numId w:val="30"/>
              </w:numPr>
              <w:spacing w:before="120" w:after="120"/>
              <w:contextualSpacing w:val="0"/>
            </w:pPr>
            <w:r>
              <w:t xml:space="preserve">Open the </w:t>
            </w:r>
            <w:proofErr w:type="spellStart"/>
            <w:r>
              <w:t>ServiceConfiguration</w:t>
            </w:r>
            <w:r w:rsidR="00704633">
              <w:t>.</w:t>
            </w:r>
            <w:r w:rsidR="003D5996">
              <w:t>Local</w:t>
            </w:r>
            <w:r>
              <w:t>.cscfg</w:t>
            </w:r>
            <w:proofErr w:type="spellEnd"/>
            <w:r>
              <w:t xml:space="preserve"> file</w:t>
            </w:r>
            <w:r w:rsidR="003D1002">
              <w:t>.</w:t>
            </w:r>
          </w:p>
          <w:p w:rsidR="005F0FFD" w:rsidRDefault="00B76CDB" w:rsidP="005F0FFD">
            <w:pPr>
              <w:pStyle w:val="ListParagraph"/>
              <w:numPr>
                <w:ilvl w:val="0"/>
                <w:numId w:val="30"/>
              </w:numPr>
              <w:spacing w:before="120" w:after="120"/>
              <w:contextualSpacing w:val="0"/>
            </w:pPr>
            <w:r>
              <w:t xml:space="preserve">Updated the settings to run 2 </w:t>
            </w:r>
            <w:r w:rsidR="00006BF6">
              <w:t>instances</w:t>
            </w:r>
            <w:r>
              <w:t xml:space="preserve"> of the web role</w:t>
            </w:r>
            <w:r w:rsidR="003D1002">
              <w:t>.</w:t>
            </w:r>
            <w:bookmarkStart w:id="12" w:name="_GoBack"/>
            <w:bookmarkEnd w:id="12"/>
          </w:p>
        </w:tc>
        <w:tc>
          <w:tcPr>
            <w:tcW w:w="3940" w:type="dxa"/>
          </w:tcPr>
          <w:p w:rsidR="00C45C8C" w:rsidRDefault="00533E13" w:rsidP="002C61F1">
            <w:pPr>
              <w:numPr>
                <w:ilvl w:val="0"/>
                <w:numId w:val="27"/>
              </w:numPr>
              <w:spacing w:before="120"/>
            </w:pPr>
            <w:r>
              <w:t xml:space="preserve">Before we run this application, </w:t>
            </w:r>
            <w:proofErr w:type="gramStart"/>
            <w:r>
              <w:t>let’s</w:t>
            </w:r>
            <w:proofErr w:type="gramEnd"/>
            <w:r>
              <w:t xml:space="preserve"> take a look at the model that defines our Windows Azure application.</w:t>
            </w:r>
          </w:p>
          <w:p w:rsidR="00533E13" w:rsidRDefault="00533E13" w:rsidP="00533E13">
            <w:pPr>
              <w:numPr>
                <w:ilvl w:val="0"/>
                <w:numId w:val="27"/>
              </w:numPr>
              <w:spacing w:before="120"/>
            </w:pPr>
            <w:r>
              <w:t xml:space="preserve">Let’s navigate over to the </w:t>
            </w:r>
            <w:proofErr w:type="spellStart"/>
            <w:r>
              <w:t>HelloAzure</w:t>
            </w:r>
            <w:proofErr w:type="spellEnd"/>
            <w:r>
              <w:t xml:space="preserve"> </w:t>
            </w:r>
            <w:r w:rsidR="002269A3">
              <w:t>Windows Azure Project</w:t>
            </w:r>
            <w:r>
              <w:t xml:space="preserve"> and open the </w:t>
            </w:r>
            <w:proofErr w:type="spellStart"/>
            <w:r>
              <w:t>ServiceConfiguration.</w:t>
            </w:r>
            <w:r w:rsidR="003D5996">
              <w:t>Local</w:t>
            </w:r>
            <w:r w:rsidR="00704633">
              <w:t>.</w:t>
            </w:r>
            <w:r>
              <w:t>cscfg</w:t>
            </w:r>
            <w:proofErr w:type="spellEnd"/>
            <w:r>
              <w:t xml:space="preserve"> file </w:t>
            </w:r>
          </w:p>
          <w:p w:rsidR="00533E13" w:rsidRDefault="00533E13" w:rsidP="00533E13">
            <w:pPr>
              <w:numPr>
                <w:ilvl w:val="0"/>
                <w:numId w:val="27"/>
              </w:numPr>
              <w:spacing w:before="120"/>
            </w:pPr>
            <w:r>
              <w:t xml:space="preserve">This configuration file defines the roles for our Windows Azure project.   As you can see here, it also defines the number of instances per role.   </w:t>
            </w:r>
          </w:p>
          <w:p w:rsidR="00533E13" w:rsidRDefault="00533E13" w:rsidP="00533E13">
            <w:pPr>
              <w:numPr>
                <w:ilvl w:val="0"/>
                <w:numId w:val="27"/>
              </w:numPr>
              <w:spacing w:before="120"/>
            </w:pPr>
            <w:proofErr w:type="gramStart"/>
            <w:r>
              <w:t>Let’s</w:t>
            </w:r>
            <w:proofErr w:type="gramEnd"/>
            <w:r>
              <w:t xml:space="preserve"> simply change the number of instances here to 2.  </w:t>
            </w:r>
          </w:p>
        </w:tc>
        <w:tc>
          <w:tcPr>
            <w:tcW w:w="5297" w:type="dxa"/>
          </w:tcPr>
          <w:p w:rsidR="00C45C8C" w:rsidRDefault="00352010" w:rsidP="008A71FB">
            <w:pPr>
              <w:pStyle w:val="ppFigure"/>
              <w:rPr>
                <w:noProof/>
              </w:rPr>
            </w:pPr>
            <w:r>
              <w:rPr>
                <w:noProof/>
                <w:lang w:bidi="ar-SA"/>
              </w:rPr>
              <w:drawing>
                <wp:inline distT="0" distB="0" distL="0" distR="0" wp14:anchorId="5898A216" wp14:editId="728F09CB">
                  <wp:extent cx="3447619" cy="1647619"/>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447619" cy="1647619"/>
                          </a:xfrm>
                          <a:prstGeom prst="rect">
                            <a:avLst/>
                          </a:prstGeom>
                        </pic:spPr>
                      </pic:pic>
                    </a:graphicData>
                  </a:graphic>
                </wp:inline>
              </w:drawing>
            </w:r>
          </w:p>
        </w:tc>
      </w:tr>
      <w:tr w:rsidR="00C45C8C" w:rsidTr="008220AE">
        <w:tc>
          <w:tcPr>
            <w:tcW w:w="3939" w:type="dxa"/>
          </w:tcPr>
          <w:p w:rsidR="00C45C8C" w:rsidRDefault="00C45C8C" w:rsidP="0080129C">
            <w:pPr>
              <w:pStyle w:val="ListParagraph"/>
              <w:numPr>
                <w:ilvl w:val="0"/>
                <w:numId w:val="30"/>
              </w:numPr>
              <w:spacing w:before="120" w:after="120"/>
              <w:contextualSpacing w:val="0"/>
            </w:pPr>
            <w:r>
              <w:lastRenderedPageBreak/>
              <w:t>Select</w:t>
            </w:r>
            <w:r w:rsidRPr="009016CF">
              <w:rPr>
                <w:b/>
              </w:rPr>
              <w:t xml:space="preserve"> Debug-&gt;Start Debugging</w:t>
            </w:r>
          </w:p>
        </w:tc>
        <w:tc>
          <w:tcPr>
            <w:tcW w:w="3940" w:type="dxa"/>
          </w:tcPr>
          <w:p w:rsidR="00C45C8C" w:rsidRDefault="00C45C8C" w:rsidP="002C61F1">
            <w:pPr>
              <w:numPr>
                <w:ilvl w:val="0"/>
                <w:numId w:val="27"/>
              </w:numPr>
              <w:spacing w:before="120"/>
            </w:pPr>
            <w:r>
              <w:t xml:space="preserve">Now </w:t>
            </w:r>
            <w:proofErr w:type="gramStart"/>
            <w:r>
              <w:t>let’s</w:t>
            </w:r>
            <w:proofErr w:type="gramEnd"/>
            <w:r>
              <w:t xml:space="preserve"> start the application in debug mode or just press the familiar F5 button.</w:t>
            </w:r>
          </w:p>
        </w:tc>
        <w:tc>
          <w:tcPr>
            <w:tcW w:w="5297" w:type="dxa"/>
          </w:tcPr>
          <w:p w:rsidR="00C45C8C" w:rsidRDefault="005575DF" w:rsidP="008A71FB">
            <w:pPr>
              <w:pStyle w:val="ppFigure"/>
              <w:rPr>
                <w:noProof/>
              </w:rPr>
            </w:pPr>
            <w:r>
              <w:rPr>
                <w:noProof/>
                <w:lang w:bidi="ar-SA"/>
              </w:rPr>
              <w:drawing>
                <wp:inline distT="0" distB="0" distL="0" distR="0">
                  <wp:extent cx="3248025" cy="2429271"/>
                  <wp:effectExtent l="0" t="0" r="0" b="0"/>
                  <wp:docPr id="13" name="Picture 13" descr="C:\Users\ADMINI~1\AppData\Local\Temp\1\SNAGHTMLb43fd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1\AppData\Local\Temp\1\SNAGHTMLb43fd93.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48025" cy="2429271"/>
                          </a:xfrm>
                          <a:prstGeom prst="rect">
                            <a:avLst/>
                          </a:prstGeom>
                          <a:noFill/>
                          <a:ln>
                            <a:noFill/>
                          </a:ln>
                        </pic:spPr>
                      </pic:pic>
                    </a:graphicData>
                  </a:graphic>
                </wp:inline>
              </w:drawing>
            </w:r>
          </w:p>
        </w:tc>
      </w:tr>
      <w:tr w:rsidR="00C45C8C" w:rsidTr="008220AE">
        <w:tc>
          <w:tcPr>
            <w:tcW w:w="3939" w:type="dxa"/>
          </w:tcPr>
          <w:p w:rsidR="00C45C8C" w:rsidRPr="00C827E1" w:rsidRDefault="00C827E1" w:rsidP="00C827E1">
            <w:pPr>
              <w:pStyle w:val="ListParagraph"/>
              <w:numPr>
                <w:ilvl w:val="0"/>
                <w:numId w:val="30"/>
              </w:numPr>
              <w:spacing w:before="120" w:after="120"/>
              <w:contextualSpacing w:val="0"/>
            </w:pPr>
            <w:r>
              <w:t>NOTE:   It will take 30-90 seconds until the Web application starts.</w:t>
            </w:r>
          </w:p>
        </w:tc>
        <w:tc>
          <w:tcPr>
            <w:tcW w:w="3940" w:type="dxa"/>
          </w:tcPr>
          <w:p w:rsidR="00C45C8C" w:rsidRDefault="00533E13" w:rsidP="002C61F1">
            <w:pPr>
              <w:numPr>
                <w:ilvl w:val="0"/>
                <w:numId w:val="27"/>
              </w:numPr>
              <w:spacing w:before="120"/>
            </w:pPr>
            <w:r>
              <w:t>Here we can see our simple ASP.NET web application and the text “Hello Windows Azure”</w:t>
            </w:r>
          </w:p>
        </w:tc>
        <w:tc>
          <w:tcPr>
            <w:tcW w:w="5297" w:type="dxa"/>
          </w:tcPr>
          <w:p w:rsidR="00C45C8C" w:rsidRDefault="00C827E1" w:rsidP="00C827E1">
            <w:pPr>
              <w:pStyle w:val="ppFigure"/>
              <w:rPr>
                <w:noProof/>
              </w:rPr>
            </w:pPr>
            <w:r>
              <w:rPr>
                <w:noProof/>
                <w:lang w:bidi="ar-SA"/>
              </w:rPr>
              <w:drawing>
                <wp:inline distT="0" distB="0" distL="0" distR="0">
                  <wp:extent cx="3228975" cy="3009900"/>
                  <wp:effectExtent l="19050" t="0" r="9525" b="0"/>
                  <wp:docPr id="2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srcRect/>
                          <a:stretch>
                            <a:fillRect/>
                          </a:stretch>
                        </pic:blipFill>
                        <pic:spPr bwMode="auto">
                          <a:xfrm>
                            <a:off x="0" y="0"/>
                            <a:ext cx="3228975" cy="3009900"/>
                          </a:xfrm>
                          <a:prstGeom prst="rect">
                            <a:avLst/>
                          </a:prstGeom>
                          <a:noFill/>
                          <a:ln w="9525">
                            <a:noFill/>
                            <a:miter lim="800000"/>
                            <a:headEnd/>
                            <a:tailEnd/>
                          </a:ln>
                        </pic:spPr>
                      </pic:pic>
                    </a:graphicData>
                  </a:graphic>
                </wp:inline>
              </w:drawing>
            </w:r>
          </w:p>
        </w:tc>
      </w:tr>
      <w:tr w:rsidR="00C827E1" w:rsidTr="008220AE">
        <w:tc>
          <w:tcPr>
            <w:tcW w:w="3939" w:type="dxa"/>
          </w:tcPr>
          <w:p w:rsidR="00C827E1" w:rsidRDefault="00C827E1" w:rsidP="009016CF">
            <w:pPr>
              <w:pStyle w:val="ListParagraph"/>
              <w:numPr>
                <w:ilvl w:val="0"/>
                <w:numId w:val="30"/>
              </w:numPr>
              <w:spacing w:before="120" w:after="120"/>
              <w:contextualSpacing w:val="0"/>
            </w:pPr>
            <w:r>
              <w:lastRenderedPageBreak/>
              <w:t>Show the compute emulator by right-clicking on the Azure icon in the task bar and select “Show Compute Emulator UI”</w:t>
            </w:r>
            <w:r w:rsidR="003D1002">
              <w:t>.</w:t>
            </w:r>
          </w:p>
          <w:p w:rsidR="00C827E1" w:rsidRDefault="00C827E1" w:rsidP="009016CF">
            <w:pPr>
              <w:pStyle w:val="ListParagraph"/>
              <w:numPr>
                <w:ilvl w:val="0"/>
                <w:numId w:val="30"/>
              </w:numPr>
              <w:spacing w:before="120" w:after="120"/>
              <w:contextualSpacing w:val="0"/>
            </w:pPr>
            <w:r>
              <w:t xml:space="preserve">Expand the </w:t>
            </w:r>
            <w:proofErr w:type="spellStart"/>
            <w:r>
              <w:t>HelloAzure</w:t>
            </w:r>
            <w:proofErr w:type="spellEnd"/>
            <w:r>
              <w:t xml:space="preserve"> application in the compute emulator and expand the </w:t>
            </w:r>
            <w:proofErr w:type="spellStart"/>
            <w:r w:rsidR="00EE5241">
              <w:t>HelloAzure_</w:t>
            </w:r>
            <w:r>
              <w:t>WebRole</w:t>
            </w:r>
            <w:proofErr w:type="spellEnd"/>
            <w:r w:rsidR="003D1002">
              <w:t>.</w:t>
            </w:r>
          </w:p>
          <w:p w:rsidR="00C827E1" w:rsidRDefault="00C827E1" w:rsidP="00533E13">
            <w:pPr>
              <w:pStyle w:val="ListParagraph"/>
              <w:numPr>
                <w:ilvl w:val="0"/>
                <w:numId w:val="30"/>
              </w:numPr>
              <w:spacing w:before="120" w:after="120"/>
              <w:contextualSpacing w:val="0"/>
            </w:pPr>
            <w:r>
              <w:t xml:space="preserve">Select the </w:t>
            </w:r>
            <w:proofErr w:type="spellStart"/>
            <w:r w:rsidR="00EE5241">
              <w:t>HelloAzure_</w:t>
            </w:r>
            <w:r>
              <w:t>WebRole</w:t>
            </w:r>
            <w:proofErr w:type="spellEnd"/>
            <w:r>
              <w:t xml:space="preserve"> and show the two instances that are running</w:t>
            </w:r>
            <w:r w:rsidR="003D1002">
              <w:t>.</w:t>
            </w:r>
          </w:p>
        </w:tc>
        <w:tc>
          <w:tcPr>
            <w:tcW w:w="3940" w:type="dxa"/>
          </w:tcPr>
          <w:p w:rsidR="00C827E1" w:rsidRDefault="00C827E1" w:rsidP="002C61F1">
            <w:pPr>
              <w:numPr>
                <w:ilvl w:val="0"/>
                <w:numId w:val="27"/>
              </w:numPr>
              <w:spacing w:before="120"/>
            </w:pPr>
            <w:r>
              <w:t xml:space="preserve">This will cause the ASP.NET project to </w:t>
            </w:r>
            <w:proofErr w:type="gramStart"/>
            <w:r>
              <w:t>be compiled</w:t>
            </w:r>
            <w:proofErr w:type="gramEnd"/>
            <w:r>
              <w:t xml:space="preserve"> into a .NET assembly, just as normal.  </w:t>
            </w:r>
          </w:p>
          <w:p w:rsidR="00C827E1" w:rsidRDefault="00C827E1" w:rsidP="002C61F1">
            <w:pPr>
              <w:numPr>
                <w:ilvl w:val="0"/>
                <w:numId w:val="27"/>
              </w:numPr>
              <w:spacing w:before="120"/>
            </w:pPr>
            <w:r>
              <w:t>However, since we have a Windows Azure Project in our solution set as the startup project, this will then start the Windows Azure compute emulator.</w:t>
            </w:r>
          </w:p>
          <w:p w:rsidR="00C827E1" w:rsidRDefault="00C827E1" w:rsidP="002C61F1">
            <w:pPr>
              <w:numPr>
                <w:ilvl w:val="0"/>
                <w:numId w:val="27"/>
              </w:numPr>
              <w:spacing w:before="120"/>
            </w:pPr>
            <w:r>
              <w:t>To see the details of the running projects we need to show the compute emulator UI.</w:t>
            </w:r>
          </w:p>
          <w:p w:rsidR="00C827E1" w:rsidRDefault="00C827E1" w:rsidP="002C61F1">
            <w:pPr>
              <w:numPr>
                <w:ilvl w:val="0"/>
                <w:numId w:val="27"/>
              </w:numPr>
              <w:spacing w:before="120"/>
            </w:pPr>
            <w:r>
              <w:t xml:space="preserve">The </w:t>
            </w:r>
            <w:r w:rsidR="00006BF6">
              <w:t xml:space="preserve">Windows Azure </w:t>
            </w:r>
            <w:r>
              <w:t>compute emulator, or simple compute emulator, is a simulated environment for developing and testing Windows Azure applications on your machine.</w:t>
            </w:r>
          </w:p>
          <w:p w:rsidR="00C827E1" w:rsidRDefault="00C827E1" w:rsidP="002C61F1">
            <w:pPr>
              <w:numPr>
                <w:ilvl w:val="0"/>
                <w:numId w:val="27"/>
              </w:numPr>
              <w:spacing w:before="120"/>
            </w:pPr>
            <w:r>
              <w:t>You can think of this as a Cassini like environment.</w:t>
            </w:r>
          </w:p>
          <w:p w:rsidR="00C827E1" w:rsidRDefault="00C827E1" w:rsidP="002C61F1">
            <w:pPr>
              <w:numPr>
                <w:ilvl w:val="0"/>
                <w:numId w:val="27"/>
              </w:numPr>
              <w:spacing w:before="120"/>
            </w:pPr>
            <w:r>
              <w:t xml:space="preserve">Here you can see the compute emulator UI. </w:t>
            </w:r>
          </w:p>
          <w:p w:rsidR="00C827E1" w:rsidRDefault="00C827E1" w:rsidP="002C61F1">
            <w:pPr>
              <w:numPr>
                <w:ilvl w:val="0"/>
                <w:numId w:val="27"/>
              </w:numPr>
              <w:spacing w:before="120"/>
            </w:pPr>
            <w:r>
              <w:t xml:space="preserve">Notice that we have a new deployment containing our </w:t>
            </w:r>
            <w:proofErr w:type="spellStart"/>
            <w:r>
              <w:t>HelloAzure</w:t>
            </w:r>
            <w:proofErr w:type="spellEnd"/>
            <w:r>
              <w:t xml:space="preserve"> application.</w:t>
            </w:r>
          </w:p>
          <w:p w:rsidR="00C827E1" w:rsidRDefault="00C827E1" w:rsidP="002C61F1">
            <w:pPr>
              <w:numPr>
                <w:ilvl w:val="0"/>
                <w:numId w:val="27"/>
              </w:numPr>
              <w:spacing w:before="120"/>
            </w:pPr>
            <w:r>
              <w:t xml:space="preserve">If we expand the </w:t>
            </w:r>
            <w:proofErr w:type="spellStart"/>
            <w:r>
              <w:t>WebRole</w:t>
            </w:r>
            <w:proofErr w:type="spellEnd"/>
            <w:r>
              <w:t xml:space="preserve"> for the </w:t>
            </w:r>
            <w:proofErr w:type="spellStart"/>
            <w:r>
              <w:t>HelloAzure</w:t>
            </w:r>
            <w:proofErr w:type="spellEnd"/>
            <w:r>
              <w:t xml:space="preserve"> </w:t>
            </w:r>
            <w:r w:rsidR="00006BF6">
              <w:t>application,</w:t>
            </w:r>
            <w:r>
              <w:t xml:space="preserve"> we can see that there are two instances for this role.</w:t>
            </w:r>
          </w:p>
        </w:tc>
        <w:tc>
          <w:tcPr>
            <w:tcW w:w="5297" w:type="dxa"/>
          </w:tcPr>
          <w:p w:rsidR="00C827E1" w:rsidRDefault="00C827E1" w:rsidP="002269A3">
            <w:pPr>
              <w:pStyle w:val="ppFigure"/>
              <w:rPr>
                <w:noProof/>
              </w:rPr>
            </w:pPr>
            <w:r>
              <w:rPr>
                <w:noProof/>
                <w:lang w:bidi="ar-SA"/>
              </w:rPr>
              <w:drawing>
                <wp:inline distT="0" distB="0" distL="0" distR="0">
                  <wp:extent cx="2505075" cy="1466850"/>
                  <wp:effectExtent l="19050" t="0" r="9525" b="0"/>
                  <wp:docPr id="2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2505075" cy="1466850"/>
                          </a:xfrm>
                          <a:prstGeom prst="rect">
                            <a:avLst/>
                          </a:prstGeom>
                          <a:noFill/>
                          <a:ln w="9525">
                            <a:noFill/>
                            <a:miter lim="800000"/>
                            <a:headEnd/>
                            <a:tailEnd/>
                          </a:ln>
                        </pic:spPr>
                      </pic:pic>
                    </a:graphicData>
                  </a:graphic>
                </wp:inline>
              </w:drawing>
            </w:r>
          </w:p>
          <w:p w:rsidR="00C827E1" w:rsidRDefault="00C827E1" w:rsidP="002269A3">
            <w:pPr>
              <w:pStyle w:val="ppFigure"/>
              <w:rPr>
                <w:noProof/>
              </w:rPr>
            </w:pPr>
            <w:r>
              <w:rPr>
                <w:noProof/>
                <w:lang w:bidi="ar-SA"/>
              </w:rPr>
              <w:drawing>
                <wp:inline distT="0" distB="0" distL="0" distR="0">
                  <wp:extent cx="3228975" cy="2619375"/>
                  <wp:effectExtent l="19050" t="0" r="9525" b="0"/>
                  <wp:docPr id="2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srcRect/>
                          <a:stretch>
                            <a:fillRect/>
                          </a:stretch>
                        </pic:blipFill>
                        <pic:spPr bwMode="auto">
                          <a:xfrm>
                            <a:off x="0" y="0"/>
                            <a:ext cx="3228975" cy="2619375"/>
                          </a:xfrm>
                          <a:prstGeom prst="rect">
                            <a:avLst/>
                          </a:prstGeom>
                          <a:noFill/>
                          <a:ln w="9525">
                            <a:noFill/>
                            <a:miter lim="800000"/>
                            <a:headEnd/>
                            <a:tailEnd/>
                          </a:ln>
                        </pic:spPr>
                      </pic:pic>
                    </a:graphicData>
                  </a:graphic>
                </wp:inline>
              </w:drawing>
            </w:r>
          </w:p>
        </w:tc>
      </w:tr>
      <w:tr w:rsidR="00C45C8C" w:rsidTr="008220AE">
        <w:tc>
          <w:tcPr>
            <w:tcW w:w="3939" w:type="dxa"/>
          </w:tcPr>
          <w:p w:rsidR="00C45C8C" w:rsidRDefault="00C45C8C" w:rsidP="0080129C">
            <w:pPr>
              <w:pStyle w:val="ListParagraph"/>
              <w:numPr>
                <w:ilvl w:val="0"/>
                <w:numId w:val="30"/>
              </w:numPr>
              <w:spacing w:before="120" w:after="120"/>
              <w:contextualSpacing w:val="0"/>
            </w:pPr>
            <w:r>
              <w:lastRenderedPageBreak/>
              <w:t>Switch back to Visual Studio</w:t>
            </w:r>
            <w:r w:rsidR="003D1002">
              <w:t>.</w:t>
            </w:r>
          </w:p>
          <w:p w:rsidR="00C45C8C" w:rsidRDefault="00C45C8C" w:rsidP="0080129C">
            <w:pPr>
              <w:pStyle w:val="ListParagraph"/>
              <w:numPr>
                <w:ilvl w:val="0"/>
                <w:numId w:val="30"/>
              </w:numPr>
              <w:spacing w:before="120" w:after="120"/>
              <w:contextualSpacing w:val="0"/>
            </w:pPr>
            <w:r>
              <w:t>Set a breakpoint on the line that sets the label text.</w:t>
            </w:r>
          </w:p>
        </w:tc>
        <w:tc>
          <w:tcPr>
            <w:tcW w:w="3940" w:type="dxa"/>
          </w:tcPr>
          <w:p w:rsidR="00C45C8C" w:rsidRDefault="00533E13" w:rsidP="002C61F1">
            <w:pPr>
              <w:numPr>
                <w:ilvl w:val="0"/>
                <w:numId w:val="27"/>
              </w:numPr>
              <w:spacing w:before="120"/>
            </w:pPr>
            <w:r>
              <w:t>Let’s quickly switch back over to Visual Studio and set a breakpoint</w:t>
            </w:r>
          </w:p>
        </w:tc>
        <w:tc>
          <w:tcPr>
            <w:tcW w:w="5297" w:type="dxa"/>
          </w:tcPr>
          <w:p w:rsidR="00C45C8C" w:rsidRDefault="00BB4F05" w:rsidP="00C827E1">
            <w:pPr>
              <w:pStyle w:val="ppFigure"/>
              <w:rPr>
                <w:noProof/>
              </w:rPr>
            </w:pPr>
            <w:r>
              <w:rPr>
                <w:noProof/>
                <w:lang w:bidi="ar-SA"/>
              </w:rPr>
              <w:drawing>
                <wp:inline distT="0" distB="0" distL="0" distR="0">
                  <wp:extent cx="3238500" cy="122915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3238095" cy="1229004"/>
                          </a:xfrm>
                          <a:prstGeom prst="rect">
                            <a:avLst/>
                          </a:prstGeom>
                        </pic:spPr>
                      </pic:pic>
                    </a:graphicData>
                  </a:graphic>
                </wp:inline>
              </w:drawing>
            </w:r>
          </w:p>
        </w:tc>
      </w:tr>
      <w:tr w:rsidR="00C45C8C" w:rsidTr="008220AE">
        <w:tc>
          <w:tcPr>
            <w:tcW w:w="3939" w:type="dxa"/>
          </w:tcPr>
          <w:p w:rsidR="00C45C8C" w:rsidRDefault="00C45C8C" w:rsidP="0080129C">
            <w:pPr>
              <w:pStyle w:val="ListParagraph"/>
              <w:numPr>
                <w:ilvl w:val="0"/>
                <w:numId w:val="30"/>
              </w:numPr>
              <w:spacing w:before="120" w:after="120"/>
              <w:contextualSpacing w:val="0"/>
            </w:pPr>
            <w:r>
              <w:t>Switch back to Internet Explorer and refresh the page.</w:t>
            </w:r>
          </w:p>
          <w:p w:rsidR="00C45C8C" w:rsidRDefault="00C45C8C" w:rsidP="0080129C">
            <w:pPr>
              <w:pStyle w:val="ListParagraph"/>
              <w:numPr>
                <w:ilvl w:val="0"/>
                <w:numId w:val="30"/>
              </w:numPr>
              <w:spacing w:before="120" w:after="120"/>
              <w:contextualSpacing w:val="0"/>
            </w:pPr>
            <w:r>
              <w:t>Switch back to Visual Studio to see the breakpoint</w:t>
            </w:r>
            <w:r w:rsidR="003D1002">
              <w:t>.</w:t>
            </w:r>
          </w:p>
          <w:p w:rsidR="00533E13" w:rsidRDefault="00533E13" w:rsidP="0080129C">
            <w:pPr>
              <w:pStyle w:val="ListParagraph"/>
              <w:numPr>
                <w:ilvl w:val="0"/>
                <w:numId w:val="30"/>
              </w:numPr>
              <w:spacing w:before="120" w:after="120"/>
              <w:contextualSpacing w:val="0"/>
            </w:pPr>
            <w:r>
              <w:t>Press F5 to continue execution</w:t>
            </w:r>
            <w:r w:rsidR="003D1002">
              <w:t>.</w:t>
            </w:r>
          </w:p>
        </w:tc>
        <w:tc>
          <w:tcPr>
            <w:tcW w:w="3940" w:type="dxa"/>
          </w:tcPr>
          <w:p w:rsidR="00C45C8C" w:rsidRDefault="00533E13" w:rsidP="002C61F1">
            <w:pPr>
              <w:numPr>
                <w:ilvl w:val="0"/>
                <w:numId w:val="27"/>
              </w:numPr>
              <w:spacing w:before="120"/>
            </w:pPr>
            <w:r>
              <w:t>Now let’s refresh the page</w:t>
            </w:r>
          </w:p>
          <w:p w:rsidR="00533E13" w:rsidRDefault="00533E13" w:rsidP="00533E13">
            <w:pPr>
              <w:numPr>
                <w:ilvl w:val="0"/>
                <w:numId w:val="27"/>
              </w:numPr>
              <w:spacing w:before="120"/>
            </w:pPr>
            <w:r>
              <w:t>Notice that we can drop into Visual Studio to debug our project and step through lines of code – just as we normally do.</w:t>
            </w:r>
          </w:p>
        </w:tc>
        <w:tc>
          <w:tcPr>
            <w:tcW w:w="5297" w:type="dxa"/>
          </w:tcPr>
          <w:p w:rsidR="00C45C8C" w:rsidRDefault="008476BB" w:rsidP="00C827E1">
            <w:pPr>
              <w:pStyle w:val="ppFigure"/>
              <w:rPr>
                <w:noProof/>
              </w:rPr>
            </w:pPr>
            <w:r>
              <w:rPr>
                <w:noProof/>
                <w:lang w:bidi="ar-SA"/>
              </w:rPr>
              <w:drawing>
                <wp:inline distT="0" distB="0" distL="0" distR="0">
                  <wp:extent cx="3238500" cy="125859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3238096" cy="1258442"/>
                          </a:xfrm>
                          <a:prstGeom prst="rect">
                            <a:avLst/>
                          </a:prstGeom>
                        </pic:spPr>
                      </pic:pic>
                    </a:graphicData>
                  </a:graphic>
                </wp:inline>
              </w:drawing>
            </w:r>
          </w:p>
        </w:tc>
      </w:tr>
      <w:tr w:rsidR="00C45C8C" w:rsidTr="008220AE">
        <w:tc>
          <w:tcPr>
            <w:tcW w:w="3939" w:type="dxa"/>
          </w:tcPr>
          <w:p w:rsidR="00C45C8C" w:rsidRDefault="00C45C8C" w:rsidP="00533E13">
            <w:pPr>
              <w:pStyle w:val="ListParagraph"/>
              <w:numPr>
                <w:ilvl w:val="0"/>
                <w:numId w:val="30"/>
              </w:numPr>
              <w:spacing w:before="120" w:after="120"/>
              <w:contextualSpacing w:val="0"/>
            </w:pPr>
            <w:r>
              <w:t xml:space="preserve">Stop the </w:t>
            </w:r>
            <w:r w:rsidR="00533E13">
              <w:t>application by closing Internet Explorer</w:t>
            </w:r>
            <w:r w:rsidR="003D1002">
              <w:t>.</w:t>
            </w:r>
          </w:p>
        </w:tc>
        <w:tc>
          <w:tcPr>
            <w:tcW w:w="3940" w:type="dxa"/>
          </w:tcPr>
          <w:p w:rsidR="00C45C8C" w:rsidRDefault="00C45C8C" w:rsidP="00325B96">
            <w:pPr>
              <w:spacing w:before="120"/>
              <w:ind w:left="360"/>
            </w:pPr>
          </w:p>
        </w:tc>
        <w:tc>
          <w:tcPr>
            <w:tcW w:w="5297" w:type="dxa"/>
          </w:tcPr>
          <w:p w:rsidR="00C45C8C" w:rsidRDefault="00C45C8C" w:rsidP="002C61F1">
            <w:pPr>
              <w:pStyle w:val="ppTableText"/>
              <w:rPr>
                <w:noProof/>
              </w:rPr>
            </w:pPr>
          </w:p>
        </w:tc>
      </w:tr>
    </w:tbl>
    <w:p w:rsidR="00C9374E" w:rsidRDefault="00C9374E" w:rsidP="00C9374E">
      <w:pPr>
        <w:pStyle w:val="ppBodyText"/>
        <w:numPr>
          <w:ilvl w:val="0"/>
          <w:numId w:val="0"/>
        </w:numPr>
      </w:pPr>
    </w:p>
    <w:p w:rsidR="008E1A50" w:rsidRDefault="008E1A50" w:rsidP="008E1A50">
      <w:pPr>
        <w:pStyle w:val="ppBodyText"/>
        <w:numPr>
          <w:ilvl w:val="0"/>
          <w:numId w:val="0"/>
        </w:numPr>
      </w:pPr>
    </w:p>
    <w:p w:rsidR="008E1A50" w:rsidRDefault="008E1A50" w:rsidP="008E1A50">
      <w:pPr>
        <w:pStyle w:val="Heading3"/>
      </w:pPr>
      <w:bookmarkStart w:id="13" w:name="_Toc299975126"/>
      <w:r w:rsidRPr="008E1A50">
        <w:t>Deploying the application</w:t>
      </w:r>
      <w:bookmarkEnd w:id="13"/>
    </w:p>
    <w:tbl>
      <w:tblPr>
        <w:tblStyle w:val="ppTableGrid"/>
        <w:tblW w:w="0" w:type="auto"/>
        <w:tblInd w:w="0" w:type="dxa"/>
        <w:tblLayout w:type="fixed"/>
        <w:tblLook w:val="04A0" w:firstRow="1" w:lastRow="0" w:firstColumn="1" w:lastColumn="0" w:noHBand="0" w:noVBand="1"/>
      </w:tblPr>
      <w:tblGrid>
        <w:gridCol w:w="3939"/>
        <w:gridCol w:w="3940"/>
        <w:gridCol w:w="5297"/>
      </w:tblGrid>
      <w:tr w:rsidR="008E1A50" w:rsidTr="002C61F1">
        <w:trPr>
          <w:cnfStyle w:val="100000000000" w:firstRow="1" w:lastRow="0" w:firstColumn="0" w:lastColumn="0" w:oddVBand="0" w:evenVBand="0" w:oddHBand="0" w:evenHBand="0" w:firstRowFirstColumn="0" w:firstRowLastColumn="0" w:lastRowFirstColumn="0" w:lastRowLastColumn="0"/>
        </w:trPr>
        <w:tc>
          <w:tcPr>
            <w:tcW w:w="3939" w:type="dxa"/>
          </w:tcPr>
          <w:p w:rsidR="008E1A50" w:rsidRDefault="008E1A50" w:rsidP="002C61F1">
            <w:pPr>
              <w:pStyle w:val="ppTableText"/>
            </w:pPr>
            <w:r>
              <w:t>Action</w:t>
            </w:r>
          </w:p>
        </w:tc>
        <w:tc>
          <w:tcPr>
            <w:tcW w:w="3940" w:type="dxa"/>
          </w:tcPr>
          <w:p w:rsidR="008E1A50" w:rsidRDefault="008E1A50" w:rsidP="002C61F1">
            <w:pPr>
              <w:pStyle w:val="ppTableText"/>
            </w:pPr>
            <w:r>
              <w:t>Script</w:t>
            </w:r>
          </w:p>
        </w:tc>
        <w:tc>
          <w:tcPr>
            <w:tcW w:w="5297" w:type="dxa"/>
          </w:tcPr>
          <w:p w:rsidR="008E1A50" w:rsidRDefault="008E1A50" w:rsidP="002C61F1">
            <w:pPr>
              <w:pStyle w:val="ppTableText"/>
            </w:pPr>
            <w:r>
              <w:t>Screenshot</w:t>
            </w:r>
          </w:p>
        </w:tc>
      </w:tr>
      <w:tr w:rsidR="008E1A50" w:rsidTr="002C61F1">
        <w:tc>
          <w:tcPr>
            <w:tcW w:w="3939" w:type="dxa"/>
          </w:tcPr>
          <w:p w:rsidR="008E1A50" w:rsidRDefault="008E1A50" w:rsidP="008E1A50">
            <w:pPr>
              <w:pStyle w:val="ListParagraph"/>
              <w:numPr>
                <w:ilvl w:val="0"/>
                <w:numId w:val="31"/>
              </w:numPr>
              <w:spacing w:before="120" w:after="120"/>
              <w:contextualSpacing w:val="0"/>
            </w:pPr>
            <w:r>
              <w:lastRenderedPageBreak/>
              <w:t>Switch back to Visual Studio</w:t>
            </w:r>
            <w:r w:rsidR="003D1002">
              <w:t>.</w:t>
            </w:r>
          </w:p>
          <w:p w:rsidR="008E1A50" w:rsidRDefault="00325B96" w:rsidP="008E1A50">
            <w:pPr>
              <w:pStyle w:val="ListParagraph"/>
              <w:numPr>
                <w:ilvl w:val="0"/>
                <w:numId w:val="31"/>
              </w:numPr>
              <w:spacing w:before="120" w:after="120"/>
              <w:contextualSpacing w:val="0"/>
            </w:pPr>
            <w:r>
              <w:t xml:space="preserve">Right click on the </w:t>
            </w:r>
            <w:proofErr w:type="spellStart"/>
            <w:r w:rsidRPr="00325B96">
              <w:rPr>
                <w:b/>
              </w:rPr>
              <w:t>HelloAzure</w:t>
            </w:r>
            <w:proofErr w:type="spellEnd"/>
            <w:r>
              <w:t xml:space="preserve"> project and select </w:t>
            </w:r>
            <w:r w:rsidR="002B1635">
              <w:rPr>
                <w:b/>
              </w:rPr>
              <w:t>Package</w:t>
            </w:r>
            <w:r>
              <w:t xml:space="preserve"> from the context menu</w:t>
            </w:r>
            <w:r w:rsidR="003D1002">
              <w:t>.</w:t>
            </w:r>
          </w:p>
          <w:p w:rsidR="00993C64" w:rsidRDefault="00993C64" w:rsidP="008E1A50">
            <w:pPr>
              <w:pStyle w:val="ListParagraph"/>
              <w:numPr>
                <w:ilvl w:val="0"/>
                <w:numId w:val="31"/>
              </w:numPr>
              <w:spacing w:before="120" w:after="120"/>
              <w:contextualSpacing w:val="0"/>
            </w:pPr>
            <w:r>
              <w:t xml:space="preserve">On the </w:t>
            </w:r>
            <w:r w:rsidR="002B1635">
              <w:t>Package</w:t>
            </w:r>
            <w:r>
              <w:t xml:space="preserve"> Windows Azure </w:t>
            </w:r>
            <w:r w:rsidR="002B1635">
              <w:t>Application</w:t>
            </w:r>
            <w:r>
              <w:t xml:space="preserve"> dialog select </w:t>
            </w:r>
            <w:r w:rsidR="002B1635">
              <w:t xml:space="preserve">the </w:t>
            </w:r>
            <w:r w:rsidR="00C93591">
              <w:t>Cloud</w:t>
            </w:r>
            <w:r w:rsidR="002B1635">
              <w:t xml:space="preserve"> service configuration and </w:t>
            </w:r>
            <w:r>
              <w:t xml:space="preserve">click </w:t>
            </w:r>
            <w:r w:rsidR="002B1635" w:rsidRPr="002B1635">
              <w:rPr>
                <w:b/>
              </w:rPr>
              <w:t>Package</w:t>
            </w:r>
            <w:r>
              <w:t>.</w:t>
            </w:r>
          </w:p>
          <w:p w:rsidR="00325B96" w:rsidRDefault="00325B96" w:rsidP="00325B96">
            <w:pPr>
              <w:pStyle w:val="ListParagraph"/>
              <w:spacing w:before="120" w:after="120"/>
              <w:ind w:left="360"/>
              <w:contextualSpacing w:val="0"/>
            </w:pPr>
          </w:p>
        </w:tc>
        <w:tc>
          <w:tcPr>
            <w:tcW w:w="3940" w:type="dxa"/>
          </w:tcPr>
          <w:p w:rsidR="008E1A50" w:rsidRDefault="00533E13" w:rsidP="002C61F1">
            <w:pPr>
              <w:numPr>
                <w:ilvl w:val="0"/>
                <w:numId w:val="27"/>
              </w:numPr>
              <w:spacing w:before="120"/>
            </w:pPr>
            <w:proofErr w:type="gramStart"/>
            <w:r>
              <w:t>So</w:t>
            </w:r>
            <w:proofErr w:type="gramEnd"/>
            <w:r>
              <w:t xml:space="preserve"> you’ve seen how we can build and debug simple web applications for Windows Azure with the new Visual Studio extensions and the SDK</w:t>
            </w:r>
            <w:r w:rsidR="009811F1">
              <w:t>.</w:t>
            </w:r>
          </w:p>
          <w:p w:rsidR="00533E13" w:rsidRDefault="00533E13" w:rsidP="002C61F1">
            <w:pPr>
              <w:numPr>
                <w:ilvl w:val="0"/>
                <w:numId w:val="27"/>
              </w:numPr>
              <w:spacing w:before="120"/>
            </w:pPr>
            <w:r>
              <w:t xml:space="preserve">Now </w:t>
            </w:r>
            <w:proofErr w:type="gramStart"/>
            <w:r>
              <w:t>let’s</w:t>
            </w:r>
            <w:proofErr w:type="gramEnd"/>
            <w:r>
              <w:t xml:space="preserve"> deploy our </w:t>
            </w:r>
            <w:proofErr w:type="spellStart"/>
            <w:r>
              <w:t>HelloAzure</w:t>
            </w:r>
            <w:proofErr w:type="spellEnd"/>
            <w:r>
              <w:t xml:space="preserve"> application to the cloud</w:t>
            </w:r>
            <w:r w:rsidR="009811F1">
              <w:t>.</w:t>
            </w:r>
          </w:p>
          <w:p w:rsidR="00533E13" w:rsidRDefault="00533E13" w:rsidP="002C61F1">
            <w:pPr>
              <w:numPr>
                <w:ilvl w:val="0"/>
                <w:numId w:val="27"/>
              </w:numPr>
              <w:spacing w:before="120"/>
            </w:pPr>
            <w:proofErr w:type="gramStart"/>
            <w:r>
              <w:t>Let’s</w:t>
            </w:r>
            <w:proofErr w:type="gramEnd"/>
            <w:r>
              <w:t xml:space="preserve"> switch back to</w:t>
            </w:r>
            <w:r w:rsidR="00325B96">
              <w:t xml:space="preserve"> Visual Studio</w:t>
            </w:r>
            <w:r w:rsidR="009811F1">
              <w:t>.</w:t>
            </w:r>
          </w:p>
          <w:p w:rsidR="00325B96" w:rsidRDefault="00325B96" w:rsidP="002C61F1">
            <w:pPr>
              <w:numPr>
                <w:ilvl w:val="0"/>
                <w:numId w:val="27"/>
              </w:numPr>
              <w:spacing w:before="120"/>
            </w:pPr>
            <w:r>
              <w:t xml:space="preserve">To deploy our app, first </w:t>
            </w:r>
            <w:proofErr w:type="gramStart"/>
            <w:r>
              <w:t>let’s</w:t>
            </w:r>
            <w:proofErr w:type="gramEnd"/>
            <w:r>
              <w:t xml:space="preserve"> right click on the </w:t>
            </w:r>
            <w:proofErr w:type="spellStart"/>
            <w:r>
              <w:t>HelloAzure</w:t>
            </w:r>
            <w:proofErr w:type="spellEnd"/>
            <w:r>
              <w:t xml:space="preserve"> </w:t>
            </w:r>
            <w:r w:rsidR="002269A3">
              <w:t>Windows Azure Project</w:t>
            </w:r>
            <w:r>
              <w:t xml:space="preserve"> and select </w:t>
            </w:r>
            <w:r w:rsidR="00C93591">
              <w:t>Package</w:t>
            </w:r>
            <w:r w:rsidR="009811F1">
              <w:t>.</w:t>
            </w:r>
          </w:p>
          <w:p w:rsidR="00993C64" w:rsidRDefault="00C93591" w:rsidP="002C61F1">
            <w:pPr>
              <w:numPr>
                <w:ilvl w:val="0"/>
                <w:numId w:val="27"/>
              </w:numPr>
              <w:spacing w:before="120"/>
            </w:pPr>
            <w:r>
              <w:t>Choose the service configuration file you will use, in this case “Cloud”</w:t>
            </w:r>
            <w:r w:rsidR="00993C64">
              <w:t>.</w:t>
            </w:r>
          </w:p>
          <w:p w:rsidR="00325B96" w:rsidRPr="00325B96" w:rsidRDefault="00325B96" w:rsidP="009811F1">
            <w:pPr>
              <w:numPr>
                <w:ilvl w:val="0"/>
                <w:numId w:val="27"/>
              </w:numPr>
              <w:spacing w:before="120"/>
            </w:pPr>
            <w:r>
              <w:t xml:space="preserve">This will compile and build the solution. It will also create a new service package, essentially a zip file, containing the assemblies and configuration files for the solution. </w:t>
            </w:r>
          </w:p>
        </w:tc>
        <w:tc>
          <w:tcPr>
            <w:tcW w:w="5297" w:type="dxa"/>
          </w:tcPr>
          <w:p w:rsidR="008E1A50" w:rsidRDefault="002B1635" w:rsidP="00C827E1">
            <w:pPr>
              <w:pStyle w:val="ppFigure"/>
              <w:rPr>
                <w:noProof/>
              </w:rPr>
            </w:pPr>
            <w:r>
              <w:rPr>
                <w:noProof/>
                <w:lang w:bidi="ar-SA"/>
              </w:rPr>
              <w:drawing>
                <wp:inline distT="0" distB="0" distL="0" distR="0" wp14:anchorId="455C1657" wp14:editId="78D1EB1B">
                  <wp:extent cx="3232298" cy="20544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3238881" cy="2058669"/>
                          </a:xfrm>
                          <a:prstGeom prst="rect">
                            <a:avLst/>
                          </a:prstGeom>
                        </pic:spPr>
                      </pic:pic>
                    </a:graphicData>
                  </a:graphic>
                </wp:inline>
              </w:drawing>
            </w:r>
          </w:p>
          <w:p w:rsidR="00993C64" w:rsidRPr="00993C64" w:rsidRDefault="00C93591" w:rsidP="00993C64">
            <w:pPr>
              <w:pStyle w:val="ppFigure"/>
            </w:pPr>
            <w:r>
              <w:rPr>
                <w:noProof/>
                <w:lang w:bidi="ar-SA"/>
              </w:rPr>
              <w:drawing>
                <wp:inline distT="0" distB="0" distL="0" distR="0">
                  <wp:extent cx="3051810" cy="1562735"/>
                  <wp:effectExtent l="0" t="0" r="0" b="0"/>
                  <wp:docPr id="19" name="Picture 19" descr="C:\Users\User\AppData\Local\Temp\SNAGHTML13376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User\AppData\Local\Temp\SNAGHTML133762b.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51810" cy="1562735"/>
                          </a:xfrm>
                          <a:prstGeom prst="rect">
                            <a:avLst/>
                          </a:prstGeom>
                          <a:noFill/>
                          <a:ln>
                            <a:noFill/>
                          </a:ln>
                        </pic:spPr>
                      </pic:pic>
                    </a:graphicData>
                  </a:graphic>
                </wp:inline>
              </w:drawing>
            </w:r>
          </w:p>
        </w:tc>
      </w:tr>
      <w:tr w:rsidR="008E1A50" w:rsidTr="002C61F1">
        <w:tc>
          <w:tcPr>
            <w:tcW w:w="3939" w:type="dxa"/>
          </w:tcPr>
          <w:p w:rsidR="008E1A50" w:rsidRDefault="00325B96" w:rsidP="00325B96">
            <w:pPr>
              <w:pStyle w:val="ListParagraph"/>
              <w:numPr>
                <w:ilvl w:val="0"/>
                <w:numId w:val="31"/>
              </w:numPr>
              <w:spacing w:before="120" w:after="120"/>
              <w:contextualSpacing w:val="0"/>
            </w:pPr>
            <w:r>
              <w:t>Copy the path where the service package was published from the Windows Explorer address bar.</w:t>
            </w:r>
          </w:p>
        </w:tc>
        <w:tc>
          <w:tcPr>
            <w:tcW w:w="3940" w:type="dxa"/>
          </w:tcPr>
          <w:p w:rsidR="00325B96" w:rsidRDefault="00325B96" w:rsidP="00325B96">
            <w:pPr>
              <w:numPr>
                <w:ilvl w:val="0"/>
                <w:numId w:val="27"/>
              </w:numPr>
              <w:spacing w:before="120"/>
            </w:pPr>
            <w:r>
              <w:t>Once the publish process is complete, Visual Studio will open the directory where the service package was created</w:t>
            </w:r>
            <w:r w:rsidR="00993C64">
              <w:t>.</w:t>
            </w:r>
          </w:p>
          <w:p w:rsidR="008E1A50" w:rsidRDefault="00325B96" w:rsidP="00325B96">
            <w:pPr>
              <w:numPr>
                <w:ilvl w:val="0"/>
                <w:numId w:val="27"/>
              </w:numPr>
              <w:spacing w:before="120"/>
            </w:pPr>
            <w:proofErr w:type="gramStart"/>
            <w:r>
              <w:t>Let’s</w:t>
            </w:r>
            <w:proofErr w:type="gramEnd"/>
            <w:r>
              <w:t xml:space="preserve"> copy the path to this file</w:t>
            </w:r>
            <w:r w:rsidR="00993C64">
              <w:t>.</w:t>
            </w:r>
          </w:p>
        </w:tc>
        <w:tc>
          <w:tcPr>
            <w:tcW w:w="5297" w:type="dxa"/>
          </w:tcPr>
          <w:p w:rsidR="008E1A50" w:rsidRDefault="008A71FB" w:rsidP="00AF5930">
            <w:pPr>
              <w:pStyle w:val="ppFigure"/>
              <w:rPr>
                <w:noProof/>
              </w:rPr>
            </w:pPr>
            <w:r>
              <w:rPr>
                <w:noProof/>
                <w:lang w:bidi="ar-SA"/>
              </w:rPr>
              <w:drawing>
                <wp:inline distT="0" distB="0" distL="0" distR="0">
                  <wp:extent cx="2533650" cy="714375"/>
                  <wp:effectExtent l="1905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9" cstate="print"/>
                          <a:srcRect/>
                          <a:stretch>
                            <a:fillRect/>
                          </a:stretch>
                        </pic:blipFill>
                        <pic:spPr bwMode="auto">
                          <a:xfrm>
                            <a:off x="0" y="0"/>
                            <a:ext cx="2533650" cy="714375"/>
                          </a:xfrm>
                          <a:prstGeom prst="rect">
                            <a:avLst/>
                          </a:prstGeom>
                          <a:noFill/>
                          <a:ln w="9525">
                            <a:noFill/>
                            <a:miter lim="800000"/>
                            <a:headEnd/>
                            <a:tailEnd/>
                          </a:ln>
                        </pic:spPr>
                      </pic:pic>
                    </a:graphicData>
                  </a:graphic>
                </wp:inline>
              </w:drawing>
            </w:r>
          </w:p>
        </w:tc>
      </w:tr>
      <w:tr w:rsidR="008E1A50" w:rsidTr="002C61F1">
        <w:tc>
          <w:tcPr>
            <w:tcW w:w="3939" w:type="dxa"/>
          </w:tcPr>
          <w:p w:rsidR="008E1A50" w:rsidRDefault="00C93591" w:rsidP="009576E2">
            <w:pPr>
              <w:pStyle w:val="ListParagraph"/>
              <w:numPr>
                <w:ilvl w:val="0"/>
                <w:numId w:val="31"/>
              </w:numPr>
              <w:spacing w:before="120" w:after="120"/>
              <w:contextualSpacing w:val="0"/>
            </w:pPr>
            <w:r>
              <w:lastRenderedPageBreak/>
              <w:t>Open a</w:t>
            </w:r>
            <w:r w:rsidR="00325B96">
              <w:t xml:space="preserve"> </w:t>
            </w:r>
            <w:r w:rsidR="009576E2">
              <w:t>browser</w:t>
            </w:r>
            <w:r w:rsidR="00325B96">
              <w:t xml:space="preserve"> </w:t>
            </w:r>
            <w:r>
              <w:t>and navi</w:t>
            </w:r>
            <w:r w:rsidR="009576E2">
              <w:t>g</w:t>
            </w:r>
            <w:r>
              <w:t xml:space="preserve">ate to </w:t>
            </w:r>
            <w:r w:rsidR="009576E2">
              <w:t xml:space="preserve">the </w:t>
            </w:r>
            <w:r>
              <w:t>Azure Portal</w:t>
            </w:r>
            <w:r w:rsidR="003D1002">
              <w:t>.</w:t>
            </w:r>
          </w:p>
        </w:tc>
        <w:tc>
          <w:tcPr>
            <w:tcW w:w="3940" w:type="dxa"/>
          </w:tcPr>
          <w:p w:rsidR="008E1A50" w:rsidRDefault="00ED1362" w:rsidP="002C61F1">
            <w:pPr>
              <w:numPr>
                <w:ilvl w:val="0"/>
                <w:numId w:val="27"/>
              </w:numPr>
              <w:spacing w:before="120"/>
            </w:pPr>
            <w:r>
              <w:t xml:space="preserve">Now </w:t>
            </w:r>
            <w:proofErr w:type="gramStart"/>
            <w:r>
              <w:t>let’s</w:t>
            </w:r>
            <w:proofErr w:type="gramEnd"/>
            <w:r>
              <w:t xml:space="preserve"> login to the </w:t>
            </w:r>
            <w:r w:rsidR="00993C64">
              <w:t>management portal</w:t>
            </w:r>
            <w:r>
              <w:t xml:space="preserve"> using our Live ID.</w:t>
            </w:r>
          </w:p>
          <w:p w:rsidR="00ED1362" w:rsidRDefault="00ED1362" w:rsidP="00C86A8B">
            <w:pPr>
              <w:numPr>
                <w:ilvl w:val="0"/>
                <w:numId w:val="27"/>
              </w:numPr>
              <w:spacing w:before="120"/>
            </w:pPr>
            <w:r>
              <w:t xml:space="preserve">Previously, I have created a </w:t>
            </w:r>
            <w:r w:rsidR="00C86A8B">
              <w:t>subscription</w:t>
            </w:r>
            <w:r>
              <w:t xml:space="preserve"> in the </w:t>
            </w:r>
            <w:r w:rsidR="00AF5930">
              <w:t>m</w:t>
            </w:r>
            <w:r w:rsidR="00993C64">
              <w:t>anagement portal</w:t>
            </w:r>
            <w:r>
              <w:t>.</w:t>
            </w:r>
          </w:p>
        </w:tc>
        <w:tc>
          <w:tcPr>
            <w:tcW w:w="5297" w:type="dxa"/>
          </w:tcPr>
          <w:p w:rsidR="008E1A50" w:rsidRDefault="00AF5930" w:rsidP="00AF5930">
            <w:pPr>
              <w:pStyle w:val="ppFigure"/>
              <w:rPr>
                <w:noProof/>
              </w:rPr>
            </w:pPr>
            <w:r>
              <w:rPr>
                <w:noProof/>
                <w:lang w:bidi="ar-SA"/>
              </w:rPr>
              <w:drawing>
                <wp:inline distT="0" distB="0" distL="0" distR="0">
                  <wp:extent cx="3219450" cy="2057400"/>
                  <wp:effectExtent l="1905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cstate="print"/>
                          <a:srcRect/>
                          <a:stretch>
                            <a:fillRect/>
                          </a:stretch>
                        </pic:blipFill>
                        <pic:spPr bwMode="auto">
                          <a:xfrm>
                            <a:off x="0" y="0"/>
                            <a:ext cx="3219450" cy="2057400"/>
                          </a:xfrm>
                          <a:prstGeom prst="rect">
                            <a:avLst/>
                          </a:prstGeom>
                          <a:noFill/>
                          <a:ln w="9525">
                            <a:noFill/>
                            <a:miter lim="800000"/>
                            <a:headEnd/>
                            <a:tailEnd/>
                          </a:ln>
                        </pic:spPr>
                      </pic:pic>
                    </a:graphicData>
                  </a:graphic>
                </wp:inline>
              </w:drawing>
            </w:r>
          </w:p>
        </w:tc>
      </w:tr>
      <w:tr w:rsidR="00AF5930" w:rsidTr="002C61F1">
        <w:tc>
          <w:tcPr>
            <w:tcW w:w="3939" w:type="dxa"/>
          </w:tcPr>
          <w:p w:rsidR="00AF5930" w:rsidRDefault="00C86A8B" w:rsidP="008E1A50">
            <w:pPr>
              <w:pStyle w:val="ListParagraph"/>
              <w:numPr>
                <w:ilvl w:val="0"/>
                <w:numId w:val="31"/>
              </w:numPr>
              <w:spacing w:before="120" w:after="120"/>
              <w:contextualSpacing w:val="0"/>
            </w:pPr>
            <w:r>
              <w:t>Click on the New Hosted Service button from the Common Tasks ribbon</w:t>
            </w:r>
            <w:r w:rsidR="003D1002">
              <w:t>.</w:t>
            </w:r>
          </w:p>
        </w:tc>
        <w:tc>
          <w:tcPr>
            <w:tcW w:w="3940" w:type="dxa"/>
          </w:tcPr>
          <w:p w:rsidR="00C86A8B" w:rsidRDefault="00C86A8B" w:rsidP="00C86A8B">
            <w:pPr>
              <w:numPr>
                <w:ilvl w:val="0"/>
                <w:numId w:val="27"/>
              </w:numPr>
              <w:spacing w:before="120"/>
            </w:pPr>
            <w:r>
              <w:t>Once in the management portal, we select the type of project we want to create in the management portal.</w:t>
            </w:r>
          </w:p>
          <w:p w:rsidR="00AF5930" w:rsidRDefault="00C86A8B" w:rsidP="00C86A8B">
            <w:pPr>
              <w:numPr>
                <w:ilvl w:val="0"/>
                <w:numId w:val="27"/>
              </w:numPr>
              <w:spacing w:before="120"/>
            </w:pPr>
            <w:r>
              <w:t>In this case, we want to deploy an application to run in Windows Azure, so we click on the “New Hosted Service” button from the Common Tasks ribbon.</w:t>
            </w:r>
          </w:p>
        </w:tc>
        <w:tc>
          <w:tcPr>
            <w:tcW w:w="5297" w:type="dxa"/>
          </w:tcPr>
          <w:p w:rsidR="000B5B4A" w:rsidRPr="00C86A8B" w:rsidRDefault="004867ED" w:rsidP="00C86A8B">
            <w:pPr>
              <w:pStyle w:val="ppFigure"/>
            </w:pPr>
            <w:r>
              <w:rPr>
                <w:noProof/>
                <w:lang w:bidi="ar-SA"/>
              </w:rPr>
              <w:drawing>
                <wp:inline distT="0" distB="0" distL="0" distR="0" wp14:anchorId="0DC48B98" wp14:editId="5A7B8ECF">
                  <wp:extent cx="3219048" cy="2276191"/>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3219048" cy="2276191"/>
                          </a:xfrm>
                          <a:prstGeom prst="rect">
                            <a:avLst/>
                          </a:prstGeom>
                        </pic:spPr>
                      </pic:pic>
                    </a:graphicData>
                  </a:graphic>
                </wp:inline>
              </w:drawing>
            </w:r>
          </w:p>
        </w:tc>
      </w:tr>
      <w:tr w:rsidR="00C86A8B" w:rsidTr="002C61F1">
        <w:tc>
          <w:tcPr>
            <w:tcW w:w="3939" w:type="dxa"/>
          </w:tcPr>
          <w:p w:rsidR="00C86A8B" w:rsidRDefault="00C86A8B" w:rsidP="008E1A50">
            <w:pPr>
              <w:pStyle w:val="ListParagraph"/>
              <w:numPr>
                <w:ilvl w:val="0"/>
                <w:numId w:val="31"/>
              </w:numPr>
              <w:spacing w:before="120" w:after="120"/>
              <w:contextualSpacing w:val="0"/>
            </w:pPr>
            <w:r>
              <w:lastRenderedPageBreak/>
              <w:t>Choose a subscription.</w:t>
            </w:r>
          </w:p>
          <w:p w:rsidR="00C86A8B" w:rsidRDefault="00C86A8B" w:rsidP="008E1A50">
            <w:pPr>
              <w:pStyle w:val="ListParagraph"/>
              <w:numPr>
                <w:ilvl w:val="0"/>
                <w:numId w:val="31"/>
              </w:numPr>
              <w:spacing w:before="120" w:after="120"/>
              <w:contextualSpacing w:val="0"/>
            </w:pPr>
            <w:r>
              <w:t xml:space="preserve">Enter the service name (i.e. </w:t>
            </w:r>
            <w:proofErr w:type="spellStart"/>
            <w:r>
              <w:t>HelloAzure</w:t>
            </w:r>
            <w:proofErr w:type="spellEnd"/>
            <w:r>
              <w:t>)</w:t>
            </w:r>
          </w:p>
          <w:p w:rsidR="00C86A8B" w:rsidRDefault="00006BF6" w:rsidP="008E1A50">
            <w:pPr>
              <w:pStyle w:val="ListParagraph"/>
              <w:numPr>
                <w:ilvl w:val="0"/>
                <w:numId w:val="31"/>
              </w:numPr>
              <w:spacing w:before="120" w:after="120"/>
              <w:contextualSpacing w:val="0"/>
            </w:pPr>
            <w:r>
              <w:t xml:space="preserve">Enter the URL prefix (i.e. </w:t>
            </w:r>
            <w:proofErr w:type="spellStart"/>
            <w:r>
              <w:t>h</w:t>
            </w:r>
            <w:r w:rsidR="00C86A8B">
              <w:t>ello</w:t>
            </w:r>
            <w:r>
              <w:t>a</w:t>
            </w:r>
            <w:r w:rsidR="00C86A8B">
              <w:t>zure</w:t>
            </w:r>
            <w:proofErr w:type="spellEnd"/>
            <w:r w:rsidR="00C86A8B">
              <w:t>)</w:t>
            </w:r>
          </w:p>
          <w:p w:rsidR="00C86A8B" w:rsidRDefault="00C86A8B" w:rsidP="008E1A50">
            <w:pPr>
              <w:pStyle w:val="ListParagraph"/>
              <w:numPr>
                <w:ilvl w:val="0"/>
                <w:numId w:val="31"/>
              </w:numPr>
              <w:spacing w:before="120" w:after="120"/>
              <w:contextualSpacing w:val="0"/>
            </w:pPr>
            <w:r>
              <w:t>Choose a region (i.e. Anywhere US)</w:t>
            </w:r>
          </w:p>
        </w:tc>
        <w:tc>
          <w:tcPr>
            <w:tcW w:w="3940" w:type="dxa"/>
          </w:tcPr>
          <w:p w:rsidR="00C86A8B" w:rsidRDefault="00C86A8B" w:rsidP="00BB6FDD">
            <w:pPr>
              <w:numPr>
                <w:ilvl w:val="0"/>
                <w:numId w:val="27"/>
              </w:numPr>
              <w:spacing w:before="120"/>
            </w:pPr>
            <w:r>
              <w:t>We need to select our subscription where we want to create the hosted service.</w:t>
            </w:r>
          </w:p>
          <w:p w:rsidR="00C86A8B" w:rsidRDefault="00C86A8B" w:rsidP="00BB6FDD">
            <w:pPr>
              <w:numPr>
                <w:ilvl w:val="0"/>
                <w:numId w:val="27"/>
              </w:numPr>
              <w:spacing w:before="120"/>
            </w:pPr>
            <w:r>
              <w:t xml:space="preserve">Next, </w:t>
            </w:r>
            <w:proofErr w:type="gramStart"/>
            <w:r>
              <w:t>let’s</w:t>
            </w:r>
            <w:proofErr w:type="gramEnd"/>
            <w:r>
              <w:t xml:space="preserve"> give our service a name.</w:t>
            </w:r>
          </w:p>
          <w:p w:rsidR="00C86A8B" w:rsidRDefault="00C86A8B" w:rsidP="00C86A8B">
            <w:pPr>
              <w:numPr>
                <w:ilvl w:val="0"/>
                <w:numId w:val="27"/>
              </w:numPr>
              <w:spacing w:before="120"/>
            </w:pPr>
            <w:r>
              <w:t>Now we pick a URL prefix and the dialog will check the availability.</w:t>
            </w:r>
          </w:p>
          <w:p w:rsidR="00C86A8B" w:rsidRDefault="00C86A8B" w:rsidP="00C86A8B">
            <w:pPr>
              <w:numPr>
                <w:ilvl w:val="0"/>
                <w:numId w:val="27"/>
              </w:numPr>
              <w:spacing w:before="120"/>
            </w:pPr>
            <w:r>
              <w:t xml:space="preserve">For this demo, we will just choose any region for the deployments, but in </w:t>
            </w:r>
            <w:proofErr w:type="gramStart"/>
            <w:r>
              <w:t>practice</w:t>
            </w:r>
            <w:proofErr w:type="gramEnd"/>
            <w:r>
              <w:t xml:space="preserve"> we can choose the geography for our app as well or use an affinity group.</w:t>
            </w:r>
          </w:p>
        </w:tc>
        <w:tc>
          <w:tcPr>
            <w:tcW w:w="5297" w:type="dxa"/>
          </w:tcPr>
          <w:p w:rsidR="00C86A8B" w:rsidRDefault="00C86A8B" w:rsidP="00F931B5">
            <w:pPr>
              <w:pStyle w:val="ppFigure"/>
              <w:rPr>
                <w:noProof/>
              </w:rPr>
            </w:pPr>
            <w:r w:rsidRPr="00C86A8B">
              <w:rPr>
                <w:noProof/>
                <w:lang w:bidi="ar-SA"/>
              </w:rPr>
              <w:drawing>
                <wp:inline distT="0" distB="0" distL="0" distR="0">
                  <wp:extent cx="3219450" cy="1809750"/>
                  <wp:effectExtent l="19050" t="0" r="0" b="0"/>
                  <wp:docPr id="36"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3219450" cy="1809750"/>
                          </a:xfrm>
                          <a:prstGeom prst="rect">
                            <a:avLst/>
                          </a:prstGeom>
                          <a:noFill/>
                          <a:ln w="9525">
                            <a:noFill/>
                            <a:miter lim="800000"/>
                            <a:headEnd/>
                            <a:tailEnd/>
                          </a:ln>
                        </pic:spPr>
                      </pic:pic>
                    </a:graphicData>
                  </a:graphic>
                </wp:inline>
              </w:drawing>
            </w:r>
          </w:p>
        </w:tc>
      </w:tr>
      <w:tr w:rsidR="00C86A8B" w:rsidTr="002C61F1">
        <w:tc>
          <w:tcPr>
            <w:tcW w:w="3939" w:type="dxa"/>
          </w:tcPr>
          <w:p w:rsidR="00C86A8B" w:rsidRDefault="00C86A8B" w:rsidP="008E1A50">
            <w:pPr>
              <w:pStyle w:val="ListParagraph"/>
              <w:numPr>
                <w:ilvl w:val="0"/>
                <w:numId w:val="31"/>
              </w:numPr>
              <w:spacing w:before="120" w:after="120"/>
              <w:contextualSpacing w:val="0"/>
            </w:pPr>
            <w:r>
              <w:t>Leave the “Deploy to stage environment option selected” and the “Start after successful deployment” check enabled.</w:t>
            </w:r>
          </w:p>
          <w:p w:rsidR="00C86A8B" w:rsidRDefault="000E334B" w:rsidP="008E1A50">
            <w:pPr>
              <w:pStyle w:val="ListParagraph"/>
              <w:numPr>
                <w:ilvl w:val="0"/>
                <w:numId w:val="31"/>
              </w:numPr>
              <w:spacing w:before="120" w:after="120"/>
              <w:contextualSpacing w:val="0"/>
            </w:pPr>
            <w:r>
              <w:t>Set a name for the deployment.</w:t>
            </w:r>
          </w:p>
          <w:p w:rsidR="000E334B" w:rsidRDefault="000E334B" w:rsidP="008E1A50">
            <w:pPr>
              <w:pStyle w:val="ListParagraph"/>
              <w:numPr>
                <w:ilvl w:val="0"/>
                <w:numId w:val="31"/>
              </w:numPr>
              <w:spacing w:before="120" w:after="120"/>
              <w:contextualSpacing w:val="0"/>
            </w:pPr>
            <w:r>
              <w:t xml:space="preserve">Use the Browse Locally button and browse for the </w:t>
            </w:r>
            <w:proofErr w:type="spellStart"/>
            <w:r>
              <w:t>HelloAzure.cspkg</w:t>
            </w:r>
            <w:proofErr w:type="spellEnd"/>
            <w:r>
              <w:t xml:space="preserve"> file generated by Visual Studio</w:t>
            </w:r>
            <w:r w:rsidR="003D1002">
              <w:t>.</w:t>
            </w:r>
          </w:p>
          <w:p w:rsidR="000E334B" w:rsidRDefault="000E334B" w:rsidP="000E334B">
            <w:pPr>
              <w:pStyle w:val="ListParagraph"/>
              <w:numPr>
                <w:ilvl w:val="0"/>
                <w:numId w:val="31"/>
              </w:numPr>
              <w:spacing w:before="120" w:after="120"/>
              <w:contextualSpacing w:val="0"/>
            </w:pPr>
            <w:r>
              <w:t xml:space="preserve">Use the Browse Locally button and browse for the </w:t>
            </w:r>
            <w:proofErr w:type="spellStart"/>
            <w:r>
              <w:t>ServiceConfiguration.cscfg</w:t>
            </w:r>
            <w:proofErr w:type="spellEnd"/>
            <w:r>
              <w:t xml:space="preserve"> file generated by Visual Studio</w:t>
            </w:r>
            <w:r w:rsidR="003D1002">
              <w:t>.</w:t>
            </w:r>
          </w:p>
          <w:p w:rsidR="003D1002" w:rsidRDefault="003D1002" w:rsidP="000E334B">
            <w:pPr>
              <w:pStyle w:val="ListParagraph"/>
              <w:numPr>
                <w:ilvl w:val="0"/>
                <w:numId w:val="31"/>
              </w:numPr>
              <w:spacing w:before="120" w:after="120"/>
              <w:contextualSpacing w:val="0"/>
            </w:pPr>
            <w:r>
              <w:t>Click OK.</w:t>
            </w:r>
          </w:p>
        </w:tc>
        <w:tc>
          <w:tcPr>
            <w:tcW w:w="3940" w:type="dxa"/>
          </w:tcPr>
          <w:p w:rsidR="00C86A8B" w:rsidRDefault="001F5D4D" w:rsidP="00BB6FDD">
            <w:pPr>
              <w:numPr>
                <w:ilvl w:val="0"/>
                <w:numId w:val="27"/>
              </w:numPr>
              <w:spacing w:before="120"/>
            </w:pPr>
            <w:proofErr w:type="gramStart"/>
            <w:r>
              <w:t>We’ll</w:t>
            </w:r>
            <w:proofErr w:type="gramEnd"/>
            <w:r>
              <w:t xml:space="preserve"> leave the deployment options by default to let our service deploy to stage environment and start after the deployment.</w:t>
            </w:r>
          </w:p>
          <w:p w:rsidR="001F5D4D" w:rsidRDefault="00F931B5" w:rsidP="00F931B5">
            <w:pPr>
              <w:numPr>
                <w:ilvl w:val="0"/>
                <w:numId w:val="27"/>
              </w:numPr>
              <w:spacing w:before="120"/>
            </w:pPr>
            <w:r>
              <w:t xml:space="preserve">Now, </w:t>
            </w:r>
            <w:proofErr w:type="gramStart"/>
            <w:r>
              <w:t>let’s</w:t>
            </w:r>
            <w:proofErr w:type="gramEnd"/>
            <w:r>
              <w:t xml:space="preserve"> give the deployment a </w:t>
            </w:r>
            <w:r w:rsidR="000E334B">
              <w:t>name</w:t>
            </w:r>
            <w:r>
              <w:t xml:space="preserve"> and select the package and configuration files location.</w:t>
            </w:r>
          </w:p>
          <w:p w:rsidR="00F931B5" w:rsidRDefault="00F931B5" w:rsidP="00F931B5">
            <w:pPr>
              <w:numPr>
                <w:ilvl w:val="0"/>
                <w:numId w:val="27"/>
              </w:numPr>
              <w:spacing w:before="120"/>
            </w:pPr>
            <w:r>
              <w:t xml:space="preserve">To specify the package </w:t>
            </w:r>
            <w:r w:rsidR="000E334B">
              <w:t>from</w:t>
            </w:r>
            <w:r>
              <w:t xml:space="preserve"> our local </w:t>
            </w:r>
            <w:proofErr w:type="spellStart"/>
            <w:r>
              <w:t>filesystem</w:t>
            </w:r>
            <w:proofErr w:type="spellEnd"/>
            <w:r>
              <w:t xml:space="preserve"> we use the Brose Locally button and browse to the service package that we published from Visual Studio.</w:t>
            </w:r>
          </w:p>
          <w:p w:rsidR="00F931B5" w:rsidRDefault="00F931B5" w:rsidP="00F931B5">
            <w:pPr>
              <w:numPr>
                <w:ilvl w:val="0"/>
                <w:numId w:val="27"/>
              </w:numPr>
              <w:spacing w:before="120"/>
            </w:pPr>
            <w:r>
              <w:t xml:space="preserve">We also need to browse to the </w:t>
            </w:r>
            <w:proofErr w:type="spellStart"/>
            <w:r>
              <w:t>ServiceConfiguration</w:t>
            </w:r>
            <w:proofErr w:type="spellEnd"/>
            <w:r>
              <w:t xml:space="preserve"> file that </w:t>
            </w:r>
            <w:proofErr w:type="gramStart"/>
            <w:r>
              <w:t>was also published</w:t>
            </w:r>
            <w:proofErr w:type="gramEnd"/>
            <w:r>
              <w:t xml:space="preserve"> from Visual Studio.   You might recall that this file defines the roles and number of instances per role.</w:t>
            </w:r>
          </w:p>
          <w:p w:rsidR="00F931B5" w:rsidRDefault="00F931B5" w:rsidP="00F931B5">
            <w:pPr>
              <w:numPr>
                <w:ilvl w:val="0"/>
                <w:numId w:val="27"/>
              </w:numPr>
              <w:spacing w:before="120"/>
            </w:pPr>
            <w:r>
              <w:t xml:space="preserve">In this case, we </w:t>
            </w:r>
            <w:proofErr w:type="gramStart"/>
            <w:r>
              <w:t>don’t</w:t>
            </w:r>
            <w:proofErr w:type="gramEnd"/>
            <w:r>
              <w:t xml:space="preserve"> need to add any certificate for our service, so we click OK to start creating and deploying the hosted service.</w:t>
            </w:r>
          </w:p>
        </w:tc>
        <w:tc>
          <w:tcPr>
            <w:tcW w:w="5297" w:type="dxa"/>
          </w:tcPr>
          <w:p w:rsidR="00C86A8B" w:rsidRDefault="00C86A8B" w:rsidP="00F931B5">
            <w:pPr>
              <w:pStyle w:val="ppFigure"/>
              <w:rPr>
                <w:noProof/>
              </w:rPr>
            </w:pPr>
            <w:r w:rsidRPr="00C86A8B">
              <w:rPr>
                <w:noProof/>
                <w:lang w:bidi="ar-SA"/>
              </w:rPr>
              <w:drawing>
                <wp:inline distT="0" distB="0" distL="0" distR="0">
                  <wp:extent cx="3219450" cy="2514600"/>
                  <wp:effectExtent l="19050" t="0" r="0" b="0"/>
                  <wp:docPr id="35"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3219450" cy="2514600"/>
                          </a:xfrm>
                          <a:prstGeom prst="rect">
                            <a:avLst/>
                          </a:prstGeom>
                          <a:noFill/>
                          <a:ln w="9525">
                            <a:noFill/>
                            <a:miter lim="800000"/>
                            <a:headEnd/>
                            <a:tailEnd/>
                          </a:ln>
                        </pic:spPr>
                      </pic:pic>
                    </a:graphicData>
                  </a:graphic>
                </wp:inline>
              </w:drawing>
            </w:r>
          </w:p>
        </w:tc>
      </w:tr>
      <w:tr w:rsidR="00AF5930" w:rsidTr="002C61F1">
        <w:tc>
          <w:tcPr>
            <w:tcW w:w="3939" w:type="dxa"/>
          </w:tcPr>
          <w:p w:rsidR="00AF5930" w:rsidRDefault="003D1002" w:rsidP="008E1A50">
            <w:pPr>
              <w:pStyle w:val="ListParagraph"/>
              <w:numPr>
                <w:ilvl w:val="0"/>
                <w:numId w:val="31"/>
              </w:numPr>
              <w:spacing w:before="120" w:after="120"/>
              <w:contextualSpacing w:val="0"/>
            </w:pPr>
            <w:r>
              <w:lastRenderedPageBreak/>
              <w:t>Wait for the package to upload and initialize.</w:t>
            </w:r>
          </w:p>
        </w:tc>
        <w:tc>
          <w:tcPr>
            <w:tcW w:w="3940" w:type="dxa"/>
          </w:tcPr>
          <w:p w:rsidR="00AF5930" w:rsidRDefault="003D1002" w:rsidP="003D1002">
            <w:pPr>
              <w:numPr>
                <w:ilvl w:val="0"/>
                <w:numId w:val="27"/>
              </w:numPr>
              <w:spacing w:before="120"/>
            </w:pPr>
            <w:r>
              <w:t>Now, we have to wait a few minutes to upload the package.</w:t>
            </w:r>
          </w:p>
          <w:p w:rsidR="003D1002" w:rsidRDefault="003D1002" w:rsidP="003D1002">
            <w:pPr>
              <w:numPr>
                <w:ilvl w:val="0"/>
                <w:numId w:val="27"/>
              </w:numPr>
              <w:spacing w:before="120"/>
            </w:pPr>
            <w:r>
              <w:t xml:space="preserve">Then, the web role </w:t>
            </w:r>
            <w:proofErr w:type="gramStart"/>
            <w:r>
              <w:t>will be initialized</w:t>
            </w:r>
            <w:proofErr w:type="gramEnd"/>
            <w:r>
              <w:t>.</w:t>
            </w:r>
          </w:p>
          <w:p w:rsidR="003D1002" w:rsidRDefault="003D1002" w:rsidP="003D1002">
            <w:pPr>
              <w:numPr>
                <w:ilvl w:val="0"/>
                <w:numId w:val="27"/>
              </w:numPr>
              <w:spacing w:before="120"/>
            </w:pPr>
            <w:r>
              <w:t>At this point Windows Azure will start up virtual machine instances for each of the roles.</w:t>
            </w:r>
          </w:p>
          <w:p w:rsidR="003D1002" w:rsidRDefault="003D1002" w:rsidP="003D1002">
            <w:pPr>
              <w:numPr>
                <w:ilvl w:val="0"/>
                <w:numId w:val="27"/>
              </w:numPr>
              <w:spacing w:before="120"/>
            </w:pPr>
            <w:r>
              <w:t xml:space="preserve">Once the instances are started, then our application – the assemblies, ASPX pages, etc. that we uploaded earlier – will be deployed into each of the instances.  </w:t>
            </w:r>
          </w:p>
          <w:p w:rsidR="003D1002" w:rsidRPr="003D1002" w:rsidRDefault="003D1002" w:rsidP="003D1002">
            <w:pPr>
              <w:numPr>
                <w:ilvl w:val="0"/>
                <w:numId w:val="27"/>
              </w:numPr>
              <w:spacing w:before="120"/>
            </w:pPr>
            <w:r>
              <w:t>We need to wait a while until the service becomes ready.</w:t>
            </w:r>
          </w:p>
        </w:tc>
        <w:tc>
          <w:tcPr>
            <w:tcW w:w="5297" w:type="dxa"/>
          </w:tcPr>
          <w:p w:rsidR="00F931B5" w:rsidRDefault="000B5B4A" w:rsidP="00F931B5">
            <w:pPr>
              <w:pStyle w:val="ppFigure"/>
              <w:rPr>
                <w:noProof/>
              </w:rPr>
            </w:pPr>
            <w:r>
              <w:rPr>
                <w:noProof/>
                <w:lang w:bidi="ar-SA"/>
              </w:rPr>
              <w:drawing>
                <wp:inline distT="0" distB="0" distL="0" distR="0">
                  <wp:extent cx="3219450" cy="352425"/>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4" cstate="print"/>
                          <a:srcRect/>
                          <a:stretch>
                            <a:fillRect/>
                          </a:stretch>
                        </pic:blipFill>
                        <pic:spPr bwMode="auto">
                          <a:xfrm>
                            <a:off x="0" y="0"/>
                            <a:ext cx="3219450" cy="352425"/>
                          </a:xfrm>
                          <a:prstGeom prst="rect">
                            <a:avLst/>
                          </a:prstGeom>
                          <a:noFill/>
                          <a:ln w="9525">
                            <a:noFill/>
                            <a:miter lim="800000"/>
                            <a:headEnd/>
                            <a:tailEnd/>
                          </a:ln>
                        </pic:spPr>
                      </pic:pic>
                    </a:graphicData>
                  </a:graphic>
                </wp:inline>
              </w:drawing>
            </w:r>
          </w:p>
          <w:p w:rsidR="00AF5930" w:rsidRDefault="00F931B5" w:rsidP="00F931B5">
            <w:pPr>
              <w:pStyle w:val="ppFigure"/>
              <w:rPr>
                <w:noProof/>
              </w:rPr>
            </w:pPr>
            <w:r>
              <w:rPr>
                <w:noProof/>
                <w:lang w:bidi="ar-SA"/>
              </w:rPr>
              <w:drawing>
                <wp:inline distT="0" distB="0" distL="0" distR="0">
                  <wp:extent cx="3219450" cy="809625"/>
                  <wp:effectExtent l="19050" t="0" r="0" b="0"/>
                  <wp:docPr id="37"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5" cstate="print"/>
                          <a:srcRect/>
                          <a:stretch>
                            <a:fillRect/>
                          </a:stretch>
                        </pic:blipFill>
                        <pic:spPr bwMode="auto">
                          <a:xfrm>
                            <a:off x="0" y="0"/>
                            <a:ext cx="3219450" cy="809625"/>
                          </a:xfrm>
                          <a:prstGeom prst="rect">
                            <a:avLst/>
                          </a:prstGeom>
                          <a:noFill/>
                          <a:ln w="9525">
                            <a:noFill/>
                            <a:miter lim="800000"/>
                            <a:headEnd/>
                            <a:tailEnd/>
                          </a:ln>
                        </pic:spPr>
                      </pic:pic>
                    </a:graphicData>
                  </a:graphic>
                </wp:inline>
              </w:drawing>
            </w:r>
          </w:p>
          <w:p w:rsidR="003D1002" w:rsidRPr="003D1002" w:rsidRDefault="003D1002" w:rsidP="008A71FB">
            <w:pPr>
              <w:pStyle w:val="ppFigure"/>
            </w:pPr>
            <w:r w:rsidRPr="003D1002">
              <w:rPr>
                <w:noProof/>
                <w:lang w:bidi="ar-SA"/>
              </w:rPr>
              <w:drawing>
                <wp:inline distT="0" distB="0" distL="0" distR="0">
                  <wp:extent cx="3228975" cy="809625"/>
                  <wp:effectExtent l="19050" t="0" r="9525" b="0"/>
                  <wp:docPr id="3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6" cstate="print"/>
                          <a:srcRect/>
                          <a:stretch>
                            <a:fillRect/>
                          </a:stretch>
                        </pic:blipFill>
                        <pic:spPr bwMode="auto">
                          <a:xfrm>
                            <a:off x="0" y="0"/>
                            <a:ext cx="3228975" cy="809625"/>
                          </a:xfrm>
                          <a:prstGeom prst="rect">
                            <a:avLst/>
                          </a:prstGeom>
                          <a:noFill/>
                          <a:ln w="9525">
                            <a:noFill/>
                            <a:miter lim="800000"/>
                            <a:headEnd/>
                            <a:tailEnd/>
                          </a:ln>
                        </pic:spPr>
                      </pic:pic>
                    </a:graphicData>
                  </a:graphic>
                </wp:inline>
              </w:drawing>
            </w:r>
          </w:p>
        </w:tc>
      </w:tr>
      <w:tr w:rsidR="00AF5930" w:rsidTr="002C61F1">
        <w:tc>
          <w:tcPr>
            <w:tcW w:w="3939" w:type="dxa"/>
          </w:tcPr>
          <w:p w:rsidR="00AF5930" w:rsidRDefault="0071396B" w:rsidP="008E1A50">
            <w:pPr>
              <w:pStyle w:val="ListParagraph"/>
              <w:numPr>
                <w:ilvl w:val="0"/>
                <w:numId w:val="31"/>
              </w:numPr>
              <w:spacing w:before="120" w:after="120"/>
              <w:contextualSpacing w:val="0"/>
            </w:pPr>
            <w:r>
              <w:lastRenderedPageBreak/>
              <w:t>Select the node with the deployment name.</w:t>
            </w:r>
          </w:p>
          <w:p w:rsidR="0071396B" w:rsidRDefault="0071396B" w:rsidP="008E1A50">
            <w:pPr>
              <w:pStyle w:val="ListParagraph"/>
              <w:numPr>
                <w:ilvl w:val="0"/>
                <w:numId w:val="31"/>
              </w:numPr>
              <w:spacing w:before="120" w:after="120"/>
              <w:contextualSpacing w:val="0"/>
            </w:pPr>
            <w:r>
              <w:t>On the properties pane click on the DNS name link.</w:t>
            </w:r>
          </w:p>
        </w:tc>
        <w:tc>
          <w:tcPr>
            <w:tcW w:w="3940" w:type="dxa"/>
          </w:tcPr>
          <w:p w:rsidR="0071396B" w:rsidRDefault="0071396B" w:rsidP="0071396B">
            <w:pPr>
              <w:numPr>
                <w:ilvl w:val="0"/>
                <w:numId w:val="27"/>
              </w:numPr>
              <w:spacing w:before="120"/>
            </w:pPr>
            <w:r>
              <w:t>Once the application is running in staging, we can now access it using the temporary Website URL generated.</w:t>
            </w:r>
          </w:p>
          <w:p w:rsidR="00AF5930" w:rsidRDefault="0071396B" w:rsidP="00BB6FDD">
            <w:pPr>
              <w:numPr>
                <w:ilvl w:val="0"/>
                <w:numId w:val="27"/>
              </w:numPr>
              <w:spacing w:before="120"/>
            </w:pPr>
            <w:r>
              <w:t xml:space="preserve">By selecting the deployment in the items </w:t>
            </w:r>
            <w:r w:rsidR="00006BF6">
              <w:t>list,</w:t>
            </w:r>
            <w:r>
              <w:t xml:space="preserve"> we can see its properties in the right pane, clicking on the DNS name we can navigate to our Hello Azure application.</w:t>
            </w:r>
          </w:p>
        </w:tc>
        <w:tc>
          <w:tcPr>
            <w:tcW w:w="5297" w:type="dxa"/>
          </w:tcPr>
          <w:p w:rsidR="00F931B5" w:rsidRDefault="0071396B" w:rsidP="00F931B5">
            <w:pPr>
              <w:pStyle w:val="ppFigure"/>
              <w:rPr>
                <w:noProof/>
              </w:rPr>
            </w:pPr>
            <w:r>
              <w:rPr>
                <w:noProof/>
                <w:lang w:bidi="ar-SA"/>
              </w:rPr>
              <w:drawing>
                <wp:inline distT="0" distB="0" distL="0" distR="0">
                  <wp:extent cx="2876550" cy="3429000"/>
                  <wp:effectExtent l="1905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7" cstate="print"/>
                          <a:srcRect/>
                          <a:stretch>
                            <a:fillRect/>
                          </a:stretch>
                        </pic:blipFill>
                        <pic:spPr bwMode="auto">
                          <a:xfrm>
                            <a:off x="0" y="0"/>
                            <a:ext cx="2876550" cy="3429000"/>
                          </a:xfrm>
                          <a:prstGeom prst="rect">
                            <a:avLst/>
                          </a:prstGeom>
                          <a:noFill/>
                          <a:ln w="9525">
                            <a:noFill/>
                            <a:miter lim="800000"/>
                            <a:headEnd/>
                            <a:tailEnd/>
                          </a:ln>
                        </pic:spPr>
                      </pic:pic>
                    </a:graphicData>
                  </a:graphic>
                </wp:inline>
              </w:drawing>
            </w:r>
          </w:p>
          <w:p w:rsidR="0071396B" w:rsidRPr="0071396B" w:rsidRDefault="0071396B" w:rsidP="0071396B"/>
        </w:tc>
      </w:tr>
      <w:tr w:rsidR="0071396B" w:rsidTr="002C61F1">
        <w:tc>
          <w:tcPr>
            <w:tcW w:w="3939" w:type="dxa"/>
          </w:tcPr>
          <w:p w:rsidR="0071396B" w:rsidRDefault="0071396B" w:rsidP="0071396B">
            <w:pPr>
              <w:pStyle w:val="ListParagraph"/>
              <w:numPr>
                <w:ilvl w:val="0"/>
                <w:numId w:val="31"/>
              </w:numPr>
              <w:spacing w:before="120" w:after="120"/>
              <w:contextualSpacing w:val="0"/>
            </w:pPr>
            <w:r>
              <w:lastRenderedPageBreak/>
              <w:t xml:space="preserve">View the </w:t>
            </w:r>
            <w:proofErr w:type="spellStart"/>
            <w:r>
              <w:t>HelloAzure</w:t>
            </w:r>
            <w:proofErr w:type="spellEnd"/>
            <w:r>
              <w:t xml:space="preserve"> web site in the new browser window</w:t>
            </w:r>
          </w:p>
          <w:p w:rsidR="0071396B" w:rsidRDefault="0071396B" w:rsidP="0071396B">
            <w:pPr>
              <w:pStyle w:val="ListParagraph"/>
              <w:numPr>
                <w:ilvl w:val="0"/>
                <w:numId w:val="31"/>
              </w:numPr>
              <w:spacing w:before="120" w:after="120"/>
              <w:contextualSpacing w:val="0"/>
            </w:pPr>
            <w:r>
              <w:t>Close the browser window.</w:t>
            </w:r>
          </w:p>
        </w:tc>
        <w:tc>
          <w:tcPr>
            <w:tcW w:w="3940" w:type="dxa"/>
          </w:tcPr>
          <w:p w:rsidR="0071396B" w:rsidRDefault="0071396B" w:rsidP="0071396B">
            <w:pPr>
              <w:numPr>
                <w:ilvl w:val="0"/>
                <w:numId w:val="27"/>
              </w:numPr>
              <w:spacing w:before="120"/>
            </w:pPr>
            <w:r>
              <w:t xml:space="preserve">Here we can see our Hello Windows Azure application running in Windows Azure – </w:t>
            </w:r>
            <w:proofErr w:type="gramStart"/>
            <w:r>
              <w:t>it’s</w:t>
            </w:r>
            <w:proofErr w:type="gramEnd"/>
            <w:r>
              <w:t xml:space="preserve"> publicly exposed on the web!</w:t>
            </w:r>
          </w:p>
          <w:p w:rsidR="0071396B" w:rsidRDefault="0071396B" w:rsidP="0071396B">
            <w:pPr>
              <w:numPr>
                <w:ilvl w:val="0"/>
                <w:numId w:val="27"/>
              </w:numPr>
              <w:spacing w:before="120"/>
            </w:pPr>
            <w:r>
              <w:t>In fact, you could even access it now if you could enter this long, temporary web site URL.</w:t>
            </w:r>
          </w:p>
          <w:p w:rsidR="0071396B" w:rsidRPr="0071396B" w:rsidRDefault="0071396B" w:rsidP="0071396B">
            <w:pPr>
              <w:numPr>
                <w:ilvl w:val="0"/>
                <w:numId w:val="27"/>
              </w:numPr>
              <w:spacing w:before="120"/>
            </w:pPr>
            <w:proofErr w:type="gramStart"/>
            <w:r>
              <w:t>Let’s</w:t>
            </w:r>
            <w:proofErr w:type="gramEnd"/>
            <w:r>
              <w:t xml:space="preserve"> close this window and go back to the Management portal.</w:t>
            </w:r>
          </w:p>
        </w:tc>
        <w:tc>
          <w:tcPr>
            <w:tcW w:w="5297" w:type="dxa"/>
          </w:tcPr>
          <w:p w:rsidR="0071396B" w:rsidRDefault="0071396B" w:rsidP="00F931B5">
            <w:pPr>
              <w:pStyle w:val="ppFigure"/>
              <w:rPr>
                <w:noProof/>
                <w:lang w:bidi="ar-SA"/>
              </w:rPr>
            </w:pPr>
            <w:r>
              <w:rPr>
                <w:noProof/>
                <w:lang w:bidi="ar-SA"/>
              </w:rPr>
              <w:drawing>
                <wp:inline distT="0" distB="0" distL="0" distR="0">
                  <wp:extent cx="3228975" cy="2552700"/>
                  <wp:effectExtent l="1905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8" cstate="print"/>
                          <a:srcRect/>
                          <a:stretch>
                            <a:fillRect/>
                          </a:stretch>
                        </pic:blipFill>
                        <pic:spPr bwMode="auto">
                          <a:xfrm>
                            <a:off x="0" y="0"/>
                            <a:ext cx="3228975" cy="2552700"/>
                          </a:xfrm>
                          <a:prstGeom prst="rect">
                            <a:avLst/>
                          </a:prstGeom>
                          <a:noFill/>
                          <a:ln w="9525">
                            <a:noFill/>
                            <a:miter lim="800000"/>
                            <a:headEnd/>
                            <a:tailEnd/>
                          </a:ln>
                        </pic:spPr>
                      </pic:pic>
                    </a:graphicData>
                  </a:graphic>
                </wp:inline>
              </w:drawing>
            </w:r>
          </w:p>
        </w:tc>
      </w:tr>
      <w:tr w:rsidR="0071396B" w:rsidTr="002C61F1">
        <w:tc>
          <w:tcPr>
            <w:tcW w:w="3939" w:type="dxa"/>
          </w:tcPr>
          <w:p w:rsidR="0071396B" w:rsidRDefault="0071396B" w:rsidP="0071396B">
            <w:pPr>
              <w:pStyle w:val="ListParagraph"/>
              <w:numPr>
                <w:ilvl w:val="0"/>
                <w:numId w:val="31"/>
              </w:numPr>
              <w:spacing w:before="120" w:after="120"/>
              <w:contextualSpacing w:val="0"/>
            </w:pPr>
            <w:r>
              <w:t xml:space="preserve">Click on the </w:t>
            </w:r>
            <w:r>
              <w:rPr>
                <w:b/>
              </w:rPr>
              <w:t>Swap VIP</w:t>
            </w:r>
            <w:r>
              <w:t xml:space="preserve"> button in the Deployments ribbon.</w:t>
            </w:r>
          </w:p>
          <w:p w:rsidR="0071396B" w:rsidRDefault="0071396B" w:rsidP="0071396B">
            <w:pPr>
              <w:pStyle w:val="ListParagraph"/>
              <w:numPr>
                <w:ilvl w:val="0"/>
                <w:numId w:val="31"/>
              </w:numPr>
              <w:spacing w:before="120" w:after="120"/>
              <w:contextualSpacing w:val="0"/>
            </w:pPr>
            <w:r>
              <w:t xml:space="preserve">You will be prompted to confirm that you want to switch to the production environment. Press the </w:t>
            </w:r>
            <w:r w:rsidRPr="00EC0B7B">
              <w:rPr>
                <w:b/>
              </w:rPr>
              <w:t>OK</w:t>
            </w:r>
            <w:r>
              <w:t xml:space="preserve"> button when prompted.</w:t>
            </w:r>
          </w:p>
          <w:p w:rsidR="0071396B" w:rsidRDefault="0071396B" w:rsidP="009811F1">
            <w:pPr>
              <w:pStyle w:val="ListParagraph"/>
              <w:numPr>
                <w:ilvl w:val="0"/>
                <w:numId w:val="31"/>
              </w:numPr>
              <w:spacing w:before="120" w:after="120"/>
              <w:contextualSpacing w:val="0"/>
            </w:pPr>
            <w:r w:rsidRPr="00EC0B7B">
              <w:rPr>
                <w:b/>
              </w:rPr>
              <w:t>NOTE:</w:t>
            </w:r>
            <w:r>
              <w:t xml:space="preserve"> This can take a few minutes to start the production environment.</w:t>
            </w:r>
          </w:p>
        </w:tc>
        <w:tc>
          <w:tcPr>
            <w:tcW w:w="3940" w:type="dxa"/>
          </w:tcPr>
          <w:p w:rsidR="0071396B" w:rsidRDefault="0071396B" w:rsidP="0071396B">
            <w:pPr>
              <w:numPr>
                <w:ilvl w:val="0"/>
                <w:numId w:val="27"/>
              </w:numPr>
              <w:spacing w:before="120"/>
            </w:pPr>
            <w:proofErr w:type="gramStart"/>
            <w:r>
              <w:t>Let’s</w:t>
            </w:r>
            <w:proofErr w:type="gramEnd"/>
            <w:r>
              <w:t xml:space="preserve"> see how we can move our application from staging to production. </w:t>
            </w:r>
          </w:p>
          <w:p w:rsidR="0071396B" w:rsidRDefault="0071396B" w:rsidP="0071396B">
            <w:pPr>
              <w:numPr>
                <w:ilvl w:val="0"/>
                <w:numId w:val="27"/>
              </w:numPr>
              <w:spacing w:before="120"/>
            </w:pPr>
            <w:proofErr w:type="gramStart"/>
            <w:r>
              <w:t>We’ll</w:t>
            </w:r>
            <w:proofErr w:type="gramEnd"/>
            <w:r>
              <w:t xml:space="preserve"> click on the sync button and confirm that we want to move the switch the staging environment with production.  </w:t>
            </w:r>
          </w:p>
          <w:p w:rsidR="0071396B" w:rsidRDefault="0071396B" w:rsidP="0071396B">
            <w:pPr>
              <w:numPr>
                <w:ilvl w:val="0"/>
                <w:numId w:val="27"/>
              </w:numPr>
              <w:spacing w:before="120"/>
            </w:pPr>
            <w:r>
              <w:t>This can take a few minutes.</w:t>
            </w:r>
          </w:p>
        </w:tc>
        <w:tc>
          <w:tcPr>
            <w:tcW w:w="5297" w:type="dxa"/>
          </w:tcPr>
          <w:p w:rsidR="0071396B" w:rsidRDefault="0071396B" w:rsidP="00F931B5">
            <w:pPr>
              <w:pStyle w:val="ppFigure"/>
              <w:rPr>
                <w:noProof/>
                <w:lang w:bidi="ar-SA"/>
              </w:rPr>
            </w:pPr>
            <w:r>
              <w:rPr>
                <w:noProof/>
                <w:lang w:bidi="ar-SA"/>
              </w:rPr>
              <w:drawing>
                <wp:inline distT="0" distB="0" distL="0" distR="0">
                  <wp:extent cx="2867025" cy="1019175"/>
                  <wp:effectExtent l="1905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9" cstate="print"/>
                          <a:srcRect/>
                          <a:stretch>
                            <a:fillRect/>
                          </a:stretch>
                        </pic:blipFill>
                        <pic:spPr bwMode="auto">
                          <a:xfrm>
                            <a:off x="0" y="0"/>
                            <a:ext cx="2867025" cy="1019175"/>
                          </a:xfrm>
                          <a:prstGeom prst="rect">
                            <a:avLst/>
                          </a:prstGeom>
                          <a:noFill/>
                          <a:ln w="9525">
                            <a:noFill/>
                            <a:miter lim="800000"/>
                            <a:headEnd/>
                            <a:tailEnd/>
                          </a:ln>
                        </pic:spPr>
                      </pic:pic>
                    </a:graphicData>
                  </a:graphic>
                </wp:inline>
              </w:drawing>
            </w:r>
          </w:p>
          <w:p w:rsidR="0071396B" w:rsidRPr="0071396B" w:rsidRDefault="004867ED" w:rsidP="0071396B">
            <w:pPr>
              <w:pStyle w:val="ppFigure"/>
              <w:rPr>
                <w:lang w:bidi="ar-SA"/>
              </w:rPr>
            </w:pPr>
            <w:r>
              <w:rPr>
                <w:noProof/>
                <w:lang w:bidi="ar-SA"/>
              </w:rPr>
              <w:lastRenderedPageBreak/>
              <w:drawing>
                <wp:inline distT="0" distB="0" distL="0" distR="0" wp14:anchorId="4D94FE9E" wp14:editId="4DC9DBA2">
                  <wp:extent cx="2747370" cy="208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2747370" cy="2088000"/>
                          </a:xfrm>
                          <a:prstGeom prst="rect">
                            <a:avLst/>
                          </a:prstGeom>
                        </pic:spPr>
                      </pic:pic>
                    </a:graphicData>
                  </a:graphic>
                </wp:inline>
              </w:drawing>
            </w:r>
          </w:p>
        </w:tc>
      </w:tr>
      <w:tr w:rsidR="0071396B" w:rsidTr="002C61F1">
        <w:tc>
          <w:tcPr>
            <w:tcW w:w="3939" w:type="dxa"/>
          </w:tcPr>
          <w:p w:rsidR="00E26601" w:rsidRDefault="00E26601" w:rsidP="00E26601">
            <w:pPr>
              <w:pStyle w:val="ListParagraph"/>
              <w:numPr>
                <w:ilvl w:val="0"/>
                <w:numId w:val="31"/>
              </w:numPr>
              <w:spacing w:before="120" w:after="120"/>
              <w:contextualSpacing w:val="0"/>
            </w:pPr>
            <w:r>
              <w:lastRenderedPageBreak/>
              <w:t>Select the node with the deployment name.</w:t>
            </w:r>
          </w:p>
          <w:p w:rsidR="0071396B" w:rsidRDefault="00E26601" w:rsidP="00E26601">
            <w:pPr>
              <w:pStyle w:val="ListParagraph"/>
              <w:numPr>
                <w:ilvl w:val="0"/>
                <w:numId w:val="31"/>
              </w:numPr>
              <w:spacing w:before="120" w:after="120"/>
              <w:contextualSpacing w:val="0"/>
            </w:pPr>
            <w:r>
              <w:t>On the properties pane click on the DNS name link.</w:t>
            </w:r>
          </w:p>
        </w:tc>
        <w:tc>
          <w:tcPr>
            <w:tcW w:w="3940" w:type="dxa"/>
          </w:tcPr>
          <w:p w:rsidR="0071396B" w:rsidRDefault="0071396B" w:rsidP="0071396B">
            <w:pPr>
              <w:numPr>
                <w:ilvl w:val="0"/>
                <w:numId w:val="27"/>
              </w:numPr>
              <w:spacing w:before="120"/>
            </w:pPr>
            <w:r>
              <w:t>You can now see that the production environment is running.</w:t>
            </w:r>
          </w:p>
          <w:p w:rsidR="0071396B" w:rsidRDefault="0071396B" w:rsidP="0071396B">
            <w:pPr>
              <w:numPr>
                <w:ilvl w:val="0"/>
                <w:numId w:val="27"/>
              </w:numPr>
              <w:spacing w:before="120"/>
            </w:pPr>
            <w:proofErr w:type="gramStart"/>
            <w:r>
              <w:t>Let’s</w:t>
            </w:r>
            <w:proofErr w:type="gramEnd"/>
            <w:r>
              <w:t xml:space="preserve"> now browse to our application running in production.</w:t>
            </w:r>
          </w:p>
        </w:tc>
        <w:tc>
          <w:tcPr>
            <w:tcW w:w="5297" w:type="dxa"/>
          </w:tcPr>
          <w:p w:rsidR="0071396B" w:rsidRDefault="00BC116E" w:rsidP="00F931B5">
            <w:pPr>
              <w:pStyle w:val="ppFigure"/>
              <w:rPr>
                <w:noProof/>
                <w:lang w:bidi="ar-SA"/>
              </w:rPr>
            </w:pPr>
            <w:r>
              <w:rPr>
                <w:noProof/>
                <w:lang w:bidi="ar-SA"/>
              </w:rPr>
              <w:drawing>
                <wp:inline distT="0" distB="0" distL="0" distR="0">
                  <wp:extent cx="3228975" cy="581025"/>
                  <wp:effectExtent l="1905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1" cstate="print"/>
                          <a:srcRect/>
                          <a:stretch>
                            <a:fillRect/>
                          </a:stretch>
                        </pic:blipFill>
                        <pic:spPr bwMode="auto">
                          <a:xfrm>
                            <a:off x="0" y="0"/>
                            <a:ext cx="3228975" cy="581025"/>
                          </a:xfrm>
                          <a:prstGeom prst="rect">
                            <a:avLst/>
                          </a:prstGeom>
                          <a:noFill/>
                          <a:ln w="9525">
                            <a:noFill/>
                            <a:miter lim="800000"/>
                            <a:headEnd/>
                            <a:tailEnd/>
                          </a:ln>
                        </pic:spPr>
                      </pic:pic>
                    </a:graphicData>
                  </a:graphic>
                </wp:inline>
              </w:drawing>
            </w:r>
          </w:p>
          <w:p w:rsidR="00BC116E" w:rsidRPr="00BC116E" w:rsidRDefault="00BC116E" w:rsidP="008A71FB">
            <w:pPr>
              <w:pStyle w:val="ppFigure"/>
            </w:pPr>
            <w:r w:rsidRPr="00D22E0A">
              <w:rPr>
                <w:rFonts w:asciiTheme="minorHAnsi" w:hAnsiTheme="minorHAnsi" w:cstheme="minorBidi"/>
                <w:sz w:val="22"/>
                <w:szCs w:val="22"/>
              </w:rPr>
              <w:object w:dxaOrig="423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8pt;height:38.5pt" o:ole="">
                  <v:imagedata r:id="rId42" o:title=""/>
                </v:shape>
                <o:OLEObject Type="Embed" ProgID="PBrush" ShapeID="_x0000_i1025" DrawAspect="Content" ObjectID="_1377433338" r:id="rId43"/>
              </w:object>
            </w:r>
          </w:p>
        </w:tc>
      </w:tr>
      <w:tr w:rsidR="0071396B" w:rsidTr="002C61F1">
        <w:tc>
          <w:tcPr>
            <w:tcW w:w="3939" w:type="dxa"/>
          </w:tcPr>
          <w:p w:rsidR="0071396B" w:rsidRPr="00E26601" w:rsidRDefault="00E26601" w:rsidP="00E26601">
            <w:pPr>
              <w:pStyle w:val="ListParagraph"/>
              <w:numPr>
                <w:ilvl w:val="0"/>
                <w:numId w:val="31"/>
              </w:numPr>
              <w:spacing w:before="120" w:after="120"/>
              <w:contextualSpacing w:val="0"/>
            </w:pPr>
            <w:r>
              <w:lastRenderedPageBreak/>
              <w:t>You should see the web page with the text Hello Windows Azure dialog running with the production URL.</w:t>
            </w:r>
          </w:p>
        </w:tc>
        <w:tc>
          <w:tcPr>
            <w:tcW w:w="3940" w:type="dxa"/>
          </w:tcPr>
          <w:p w:rsidR="0071396B" w:rsidRDefault="0071396B" w:rsidP="0071396B">
            <w:pPr>
              <w:numPr>
                <w:ilvl w:val="0"/>
                <w:numId w:val="27"/>
              </w:numPr>
              <w:spacing w:before="120"/>
            </w:pPr>
            <w:r>
              <w:t xml:space="preserve">Finally, you can see that our simple, Hello Azure application is running in the production environment.  </w:t>
            </w:r>
          </w:p>
          <w:p w:rsidR="0071396B" w:rsidRDefault="0071396B" w:rsidP="0071396B">
            <w:pPr>
              <w:numPr>
                <w:ilvl w:val="0"/>
                <w:numId w:val="27"/>
              </w:numPr>
              <w:spacing w:before="120"/>
            </w:pPr>
            <w:r>
              <w:t xml:space="preserve">Notice that the URL is the sub-domain on cloudapp.net that we specified when creating the project in the Management portal.   </w:t>
            </w:r>
          </w:p>
          <w:p w:rsidR="0071396B" w:rsidRDefault="0071396B" w:rsidP="0071396B">
            <w:pPr>
              <w:numPr>
                <w:ilvl w:val="0"/>
                <w:numId w:val="27"/>
              </w:numPr>
              <w:spacing w:before="120"/>
            </w:pPr>
            <w:r>
              <w:t>If you have internet access</w:t>
            </w:r>
            <w:r w:rsidR="008A71FB">
              <w:t>,</w:t>
            </w:r>
            <w:r>
              <w:t xml:space="preserve"> you can browse to this site now.  </w:t>
            </w:r>
          </w:p>
        </w:tc>
        <w:tc>
          <w:tcPr>
            <w:tcW w:w="5297" w:type="dxa"/>
          </w:tcPr>
          <w:p w:rsidR="0071396B" w:rsidRPr="00E26601" w:rsidRDefault="00E26601" w:rsidP="00E26601">
            <w:pPr>
              <w:pStyle w:val="ppFigure"/>
            </w:pPr>
            <w:r w:rsidRPr="00E26601">
              <w:rPr>
                <w:noProof/>
                <w:lang w:bidi="ar-SA"/>
              </w:rPr>
              <w:drawing>
                <wp:inline distT="0" distB="0" distL="0" distR="0">
                  <wp:extent cx="3228975" cy="2628900"/>
                  <wp:effectExtent l="1905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4" cstate="print"/>
                          <a:srcRect/>
                          <a:stretch>
                            <a:fillRect/>
                          </a:stretch>
                        </pic:blipFill>
                        <pic:spPr bwMode="auto">
                          <a:xfrm>
                            <a:off x="0" y="0"/>
                            <a:ext cx="3228975" cy="2628900"/>
                          </a:xfrm>
                          <a:prstGeom prst="rect">
                            <a:avLst/>
                          </a:prstGeom>
                          <a:noFill/>
                          <a:ln w="9525">
                            <a:noFill/>
                            <a:miter lim="800000"/>
                            <a:headEnd/>
                            <a:tailEnd/>
                          </a:ln>
                        </pic:spPr>
                      </pic:pic>
                    </a:graphicData>
                  </a:graphic>
                </wp:inline>
              </w:drawing>
            </w:r>
          </w:p>
        </w:tc>
      </w:tr>
    </w:tbl>
    <w:p w:rsidR="008E1A50" w:rsidRDefault="008E1A50" w:rsidP="008E1A50">
      <w:pPr>
        <w:pStyle w:val="ppBodyText"/>
        <w:numPr>
          <w:ilvl w:val="0"/>
          <w:numId w:val="0"/>
        </w:numPr>
      </w:pPr>
    </w:p>
    <w:bookmarkStart w:id="14" w:name="_Toc299975127" w:displacedByCustomXml="next"/>
    <w:sdt>
      <w:sdtPr>
        <w:alias w:val="Topic"/>
        <w:tag w:val="8d978b37-552b-4466-be35-fc4a0353b23d"/>
        <w:id w:val="1965387"/>
        <w:placeholder>
          <w:docPart w:val="DefaultPlaceholder_22675703"/>
        </w:placeholder>
        <w:text/>
      </w:sdtPr>
      <w:sdtEndPr/>
      <w:sdtContent>
        <w:p w:rsidR="00531C56" w:rsidRDefault="00531C56" w:rsidP="00531C56">
          <w:pPr>
            <w:pStyle w:val="ppTopic"/>
          </w:pPr>
          <w:r>
            <w:t>Summary</w:t>
          </w:r>
        </w:p>
      </w:sdtContent>
    </w:sdt>
    <w:bookmarkEnd w:id="14" w:displacedByCustomXml="prev"/>
    <w:p w:rsidR="002C61F1" w:rsidRDefault="00BF02DD" w:rsidP="00BF02DD">
      <w:pPr>
        <w:pStyle w:val="ppBodyText"/>
      </w:pPr>
      <w:r>
        <w:t xml:space="preserve">In this demo, you saw </w:t>
      </w:r>
      <w:r w:rsidR="00D55375">
        <w:t xml:space="preserve">how we </w:t>
      </w:r>
      <w:r w:rsidR="008A71FB">
        <w:t>could</w:t>
      </w:r>
      <w:r w:rsidR="00D55375">
        <w:t xml:space="preserve"> ea</w:t>
      </w:r>
      <w:r w:rsidR="002C61F1">
        <w:t>sily build</w:t>
      </w:r>
      <w:r w:rsidR="00D55375">
        <w:t xml:space="preserve"> and </w:t>
      </w:r>
      <w:r w:rsidR="002C61F1">
        <w:t>debug</w:t>
      </w:r>
      <w:r w:rsidR="00D55375">
        <w:t xml:space="preserve"> web applications using the familiar ASP.NET programming model and the new Wind</w:t>
      </w:r>
      <w:r w:rsidR="002C61F1">
        <w:t>ows Azure SDK and extensions to Visual Studio</w:t>
      </w:r>
      <w:r w:rsidR="00201851">
        <w:t xml:space="preserve">. </w:t>
      </w:r>
      <w:r w:rsidR="002C61F1">
        <w:t xml:space="preserve">You also saw how we </w:t>
      </w:r>
      <w:r w:rsidR="008A71FB">
        <w:t>could</w:t>
      </w:r>
      <w:r w:rsidR="002C61F1">
        <w:t xml:space="preserve"> use the </w:t>
      </w:r>
      <w:r w:rsidR="00D9197A">
        <w:t xml:space="preserve">Windows </w:t>
      </w:r>
      <w:r w:rsidR="002C61F1">
        <w:t xml:space="preserve">Azure </w:t>
      </w:r>
      <w:r w:rsidR="00D9197A">
        <w:t>Management</w:t>
      </w:r>
      <w:r w:rsidR="002C61F1">
        <w:t xml:space="preserve"> Portal to create projects, deploy applications, and manage the staging and production environments. Finally, in less than 5 minutes we created and ran a new application in the cloud.</w:t>
      </w:r>
    </w:p>
    <w:p w:rsidR="00BF02DD" w:rsidRDefault="00E61899" w:rsidP="002C61F1">
      <w:pPr>
        <w:pStyle w:val="ppBodyText"/>
      </w:pPr>
      <w:r>
        <w:t>What you did not</w:t>
      </w:r>
      <w:r w:rsidR="002C61F1">
        <w:t xml:space="preserve"> see is the </w:t>
      </w:r>
      <w:r w:rsidR="00357B0B">
        <w:t xml:space="preserve">entire </w:t>
      </w:r>
      <w:r w:rsidR="002C61F1">
        <w:t xml:space="preserve">infrastructure Windows Azure provided. For example, we </w:t>
      </w:r>
      <w:r w:rsidR="00357B0B">
        <w:t>did not</w:t>
      </w:r>
      <w:r w:rsidR="002C61F1">
        <w:t xml:space="preserve"> worry about physical machines, rack space, network switches or connectivity. We also </w:t>
      </w:r>
      <w:r w:rsidR="00357B0B">
        <w:t>did not</w:t>
      </w:r>
      <w:r w:rsidR="002C61F1">
        <w:t xml:space="preserve"> have to remote into machines and physically copy files across machines. Windows Azure abstracted us from the underlying infrastructure and provided the automated deployment, isolation, redundancy, and load balancing for our application. This was intentionally a simple demo to help you understand the concepts. In later </w:t>
      </w:r>
      <w:r w:rsidR="008A71FB">
        <w:t>demos,</w:t>
      </w:r>
      <w:r w:rsidR="002C61F1">
        <w:t xml:space="preserve"> you will see how we can build </w:t>
      </w:r>
      <w:proofErr w:type="gramStart"/>
      <w:r w:rsidR="002C61F1">
        <w:t>more complex applications that utilize additional roles, the Windows Azure APIs, and Windows Azure Storage services</w:t>
      </w:r>
      <w:proofErr w:type="gramEnd"/>
      <w:r w:rsidR="002C61F1">
        <w:t xml:space="preserve">. </w:t>
      </w:r>
    </w:p>
    <w:p w:rsidR="00C9374E" w:rsidRDefault="00C9374E" w:rsidP="00C9374E">
      <w:pPr>
        <w:pStyle w:val="ppBodyText"/>
        <w:numPr>
          <w:ilvl w:val="0"/>
          <w:numId w:val="0"/>
        </w:numPr>
      </w:pPr>
    </w:p>
    <w:bookmarkStart w:id="15" w:name="_Toc299975128" w:displacedByCustomXml="next"/>
    <w:sdt>
      <w:sdtPr>
        <w:alias w:val="Topic"/>
        <w:tag w:val="34df735e-3db0-4d1a-a849-820f63e42b0f"/>
        <w:id w:val="285451644"/>
        <w:placeholder>
          <w:docPart w:val="DefaultPlaceholder_22675703"/>
        </w:placeholder>
        <w:text/>
      </w:sdtPr>
      <w:sdtEndPr/>
      <w:sdtContent>
        <w:p w:rsidR="00E50038" w:rsidRDefault="00E50038" w:rsidP="00E50038">
          <w:pPr>
            <w:pStyle w:val="ppTopic"/>
          </w:pPr>
          <w:r>
            <w:t>Known Issues</w:t>
          </w:r>
        </w:p>
      </w:sdtContent>
    </w:sdt>
    <w:bookmarkEnd w:id="15" w:displacedByCustomXml="prev"/>
    <w:p w:rsidR="0025553B" w:rsidRDefault="0025553B" w:rsidP="0025553B">
      <w:pPr>
        <w:pStyle w:val="ppBodyText"/>
      </w:pPr>
      <w:r>
        <w:rPr>
          <w:noProof/>
        </w:rPr>
        <w:t xml:space="preserve">Please </w:t>
      </w:r>
      <w:r w:rsidR="007268BF">
        <w:rPr>
          <w:noProof/>
        </w:rPr>
        <w:t>note the following known issues with this demo:</w:t>
      </w:r>
    </w:p>
    <w:p w:rsidR="00991BD1" w:rsidRDefault="00991BD1" w:rsidP="00991BD1">
      <w:pPr>
        <w:pStyle w:val="ppBulletList"/>
        <w:rPr>
          <w:noProof/>
        </w:rPr>
      </w:pPr>
      <w:r>
        <w:t xml:space="preserve">It can sometimes take several minutes to start a Windows Azure application in the cloud. Consequently, you may want to have an example application already deployed and running in the production environment.   </w:t>
      </w:r>
    </w:p>
    <w:p w:rsidR="0025553B" w:rsidRPr="00A81845" w:rsidRDefault="0025553B" w:rsidP="0025553B">
      <w:pPr>
        <w:pStyle w:val="ppListEnd"/>
        <w:numPr>
          <w:ilvl w:val="0"/>
          <w:numId w:val="12"/>
        </w:numPr>
        <w:rPr>
          <w:noProof/>
          <w:highlight w:val="yellow"/>
        </w:rPr>
      </w:pPr>
    </w:p>
    <w:p w:rsidR="006B40C4" w:rsidRPr="00DB422D" w:rsidRDefault="006B40C4" w:rsidP="00DB422D">
      <w:pPr>
        <w:pStyle w:val="ppBodyText"/>
        <w:numPr>
          <w:ilvl w:val="0"/>
          <w:numId w:val="0"/>
        </w:numPr>
      </w:pPr>
    </w:p>
    <w:sectPr w:rsidR="006B40C4" w:rsidRPr="00DB422D" w:rsidSect="00F97A26">
      <w:headerReference w:type="even" r:id="rId45"/>
      <w:headerReference w:type="default" r:id="rId46"/>
      <w:footerReference w:type="even" r:id="rId47"/>
      <w:footerReference w:type="default" r:id="rId48"/>
      <w:headerReference w:type="first" r:id="rId49"/>
      <w:footerReference w:type="first" r:id="rId5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D1D" w:rsidRPr="001253EC" w:rsidRDefault="009B7D1D" w:rsidP="001253EC">
      <w:pPr>
        <w:pStyle w:val="ppTableText"/>
        <w:spacing w:before="0" w:after="0" w:line="240" w:lineRule="auto"/>
        <w:rPr>
          <w:rFonts w:asciiTheme="minorHAnsi" w:eastAsiaTheme="minorEastAsia" w:hAnsiTheme="minorHAnsi" w:cstheme="minorBidi"/>
          <w:color w:val="auto"/>
          <w:sz w:val="22"/>
          <w:szCs w:val="22"/>
          <w:lang w:bidi="en-US"/>
        </w:rPr>
      </w:pPr>
      <w:r>
        <w:separator/>
      </w:r>
    </w:p>
  </w:endnote>
  <w:endnote w:type="continuationSeparator" w:id="0">
    <w:p w:rsidR="009B7D1D" w:rsidRPr="001253EC" w:rsidRDefault="009B7D1D" w:rsidP="001253EC">
      <w:pPr>
        <w:pStyle w:val="ppTableText"/>
        <w:spacing w:before="0" w:after="0" w:line="240" w:lineRule="auto"/>
        <w:rPr>
          <w:rFonts w:asciiTheme="minorHAnsi" w:eastAsiaTheme="minorEastAsia" w:hAnsiTheme="minorHAnsi" w:cstheme="minorBidi"/>
          <w:color w:val="auto"/>
          <w:sz w:val="22"/>
          <w:szCs w:val="22"/>
          <w:lang w:bidi="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Condensed">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Britannic Bold">
    <w:panose1 w:val="020B0903060703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E17" w:rsidRDefault="00967E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E17" w:rsidRDefault="00967E1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E17" w:rsidRDefault="00967E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D1D" w:rsidRPr="001253EC" w:rsidRDefault="009B7D1D" w:rsidP="001253EC">
      <w:pPr>
        <w:pStyle w:val="ppTableText"/>
        <w:spacing w:before="0" w:after="0" w:line="240" w:lineRule="auto"/>
        <w:rPr>
          <w:rFonts w:asciiTheme="minorHAnsi" w:eastAsiaTheme="minorEastAsia" w:hAnsiTheme="minorHAnsi" w:cstheme="minorBidi"/>
          <w:color w:val="auto"/>
          <w:sz w:val="22"/>
          <w:szCs w:val="22"/>
          <w:lang w:bidi="en-US"/>
        </w:rPr>
      </w:pPr>
      <w:r>
        <w:separator/>
      </w:r>
    </w:p>
  </w:footnote>
  <w:footnote w:type="continuationSeparator" w:id="0">
    <w:p w:rsidR="009B7D1D" w:rsidRPr="001253EC" w:rsidRDefault="009B7D1D" w:rsidP="001253EC">
      <w:pPr>
        <w:pStyle w:val="ppTableText"/>
        <w:spacing w:before="0" w:after="0" w:line="240" w:lineRule="auto"/>
        <w:rPr>
          <w:rFonts w:asciiTheme="minorHAnsi" w:eastAsiaTheme="minorEastAsia" w:hAnsiTheme="minorHAnsi" w:cstheme="minorBidi"/>
          <w:color w:val="auto"/>
          <w:sz w:val="22"/>
          <w:szCs w:val="22"/>
          <w:lang w:bidi="en-U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E17" w:rsidRDefault="00967E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E17" w:rsidRDefault="00967E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E17" w:rsidRDefault="00967E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44D36"/>
    <w:multiLevelType w:val="hybridMultilevel"/>
    <w:tmpl w:val="6E3A2A68"/>
    <w:lvl w:ilvl="0" w:tplc="0C126042">
      <w:start w:val="1"/>
      <w:numFmt w:val="decimal"/>
      <w:pStyle w:val="Step"/>
      <w:lvlText w:val="%1."/>
      <w:lvlJc w:val="left"/>
      <w:pPr>
        <w:tabs>
          <w:tab w:val="num" w:pos="720"/>
        </w:tabs>
        <w:ind w:left="720" w:hanging="360"/>
      </w:pPr>
      <w:rPr>
        <w:b w:val="0"/>
      </w:rPr>
    </w:lvl>
    <w:lvl w:ilvl="1" w:tplc="CD72451A">
      <w:start w:val="1"/>
      <w:numFmt w:val="lowerLetter"/>
      <w:lvlText w:val="%2."/>
      <w:lvlJc w:val="left"/>
      <w:pPr>
        <w:tabs>
          <w:tab w:val="num" w:pos="1374"/>
        </w:tabs>
        <w:ind w:left="1374" w:hanging="360"/>
      </w:pPr>
      <w:rPr>
        <w:b w:val="0"/>
      </w:rPr>
    </w:lvl>
    <w:lvl w:ilvl="2" w:tplc="0409001B">
      <w:start w:val="1"/>
      <w:numFmt w:val="lowerRoman"/>
      <w:lvlText w:val="%3."/>
      <w:lvlJc w:val="right"/>
      <w:pPr>
        <w:tabs>
          <w:tab w:val="num" w:pos="2094"/>
        </w:tabs>
        <w:ind w:left="2094" w:hanging="180"/>
      </w:pPr>
    </w:lvl>
    <w:lvl w:ilvl="3" w:tplc="0409000F">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
    <w:nsid w:val="0E2C6DB1"/>
    <w:multiLevelType w:val="hybridMultilevel"/>
    <w:tmpl w:val="F808F982"/>
    <w:lvl w:ilvl="0" w:tplc="571C32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5C1EBB"/>
    <w:multiLevelType w:val="multilevel"/>
    <w:tmpl w:val="C15A1C64"/>
    <w:lvl w:ilvl="0">
      <w:start w:val="1"/>
      <w:numFmt w:val="none"/>
      <w:lvlText w:val=""/>
      <w:lvlJc w:val="left"/>
      <w:pPr>
        <w:tabs>
          <w:tab w:val="num" w:pos="173"/>
        </w:tabs>
        <w:ind w:left="173" w:firstLine="0"/>
      </w:pPr>
      <w:rPr>
        <w:rFonts w:hint="default"/>
        <w:color w:val="auto"/>
      </w:rPr>
    </w:lvl>
    <w:lvl w:ilvl="1">
      <w:start w:val="1"/>
      <w:numFmt w:val="bullet"/>
      <w:pStyle w:val="ppBulletList"/>
      <w:lvlText w:val=""/>
      <w:lvlJc w:val="left"/>
      <w:pPr>
        <w:tabs>
          <w:tab w:val="num" w:pos="1037"/>
        </w:tabs>
        <w:ind w:left="1037" w:hanging="360"/>
      </w:pPr>
      <w:rPr>
        <w:rFonts w:ascii="Symbol" w:hAnsi="Symbol" w:hint="default"/>
        <w:color w:val="auto"/>
      </w:rPr>
    </w:lvl>
    <w:lvl w:ilvl="2">
      <w:start w:val="1"/>
      <w:numFmt w:val="bullet"/>
      <w:pStyle w:val="ppBulletListIndent"/>
      <w:lvlText w:val="◦"/>
      <w:lvlJc w:val="left"/>
      <w:pPr>
        <w:tabs>
          <w:tab w:val="num" w:pos="1757"/>
        </w:tabs>
        <w:ind w:left="1757" w:hanging="360"/>
      </w:pPr>
      <w:rPr>
        <w:rFonts w:ascii="Verdana" w:hAnsi="Verdana" w:hint="default"/>
      </w:rPr>
    </w:lvl>
    <w:lvl w:ilvl="3">
      <w:start w:val="1"/>
      <w:numFmt w:val="bullet"/>
      <w:pStyle w:val="ppBulletListIndent2"/>
      <w:lvlText w:val=""/>
      <w:lvlJc w:val="left"/>
      <w:pPr>
        <w:tabs>
          <w:tab w:val="num" w:pos="2520"/>
        </w:tabs>
        <w:ind w:left="2520" w:hanging="360"/>
      </w:pPr>
      <w:rPr>
        <w:rFonts w:ascii="Symbol" w:hAnsi="Symbol" w:hint="default"/>
        <w:color w:val="auto"/>
      </w:rPr>
    </w:lvl>
    <w:lvl w:ilvl="4">
      <w:start w:val="1"/>
      <w:numFmt w:val="bullet"/>
      <w:lvlText w:val=""/>
      <w:lvlJc w:val="left"/>
      <w:pPr>
        <w:tabs>
          <w:tab w:val="num" w:pos="2880"/>
        </w:tabs>
        <w:ind w:left="2880" w:hanging="360"/>
      </w:pPr>
      <w:rPr>
        <w:rFonts w:ascii="Symbol" w:hAnsi="Symbol"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600"/>
        </w:tabs>
        <w:ind w:left="3600" w:hanging="360"/>
      </w:pPr>
      <w:rPr>
        <w:rFonts w:ascii="Wingdings" w:hAnsi="Wingdings" w:hint="default"/>
      </w:rPr>
    </w:lvl>
    <w:lvl w:ilvl="7">
      <w:start w:val="1"/>
      <w:numFmt w:val="bullet"/>
      <w:lvlText w:val=""/>
      <w:lvlJc w:val="left"/>
      <w:pPr>
        <w:tabs>
          <w:tab w:val="num" w:pos="3960"/>
        </w:tabs>
        <w:ind w:left="3960" w:hanging="360"/>
      </w:pPr>
      <w:rPr>
        <w:rFonts w:ascii="Symbol" w:hAnsi="Symbol" w:hint="default"/>
      </w:rPr>
    </w:lvl>
    <w:lvl w:ilvl="8">
      <w:start w:val="1"/>
      <w:numFmt w:val="bullet"/>
      <w:lvlText w:val=""/>
      <w:lvlJc w:val="left"/>
      <w:pPr>
        <w:tabs>
          <w:tab w:val="num" w:pos="4320"/>
        </w:tabs>
        <w:ind w:left="4320" w:hanging="360"/>
      </w:pPr>
      <w:rPr>
        <w:rFonts w:ascii="Symbol" w:hAnsi="Symbol" w:hint="default"/>
      </w:rPr>
    </w:lvl>
  </w:abstractNum>
  <w:abstractNum w:abstractNumId="3">
    <w:nsid w:val="1A5021A8"/>
    <w:multiLevelType w:val="hybridMultilevel"/>
    <w:tmpl w:val="F808F982"/>
    <w:lvl w:ilvl="0" w:tplc="571C32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E3D46FC"/>
    <w:multiLevelType w:val="hybridMultilevel"/>
    <w:tmpl w:val="C97E789C"/>
    <w:lvl w:ilvl="0" w:tplc="3432C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2F10FF"/>
    <w:multiLevelType w:val="multilevel"/>
    <w:tmpl w:val="59F80AD2"/>
    <w:lvl w:ilvl="0">
      <w:start w:val="1"/>
      <w:numFmt w:val="none"/>
      <w:suff w:val="nothing"/>
      <w:lvlText w:val=""/>
      <w:lvlJc w:val="left"/>
      <w:pPr>
        <w:ind w:left="0" w:firstLine="0"/>
      </w:pPr>
      <w:rPr>
        <w:rFonts w:hint="default"/>
      </w:rPr>
    </w:lvl>
    <w:lvl w:ilvl="1">
      <w:numFmt w:val="none"/>
      <w:lvlRestart w:val="0"/>
      <w:suff w:val="nothing"/>
      <w:lvlText w:val=""/>
      <w:lvlJc w:val="left"/>
      <w:pPr>
        <w:ind w:left="0" w:firstLine="0"/>
      </w:pPr>
      <w:rPr>
        <w:rFonts w:hint="default"/>
      </w:rPr>
    </w:lvl>
    <w:lvl w:ilvl="2">
      <w:start w:val="1"/>
      <w:numFmt w:val="none"/>
      <w:suff w:val="nothing"/>
      <w:lvlText w:val=""/>
      <w:lvlJc w:val="left"/>
      <w:pPr>
        <w:ind w:left="720" w:firstLine="0"/>
      </w:pPr>
      <w:rPr>
        <w:rFonts w:hint="default"/>
      </w:rPr>
    </w:lvl>
    <w:lvl w:ilvl="3">
      <w:start w:val="1"/>
      <w:numFmt w:val="none"/>
      <w:suff w:val="nothing"/>
      <w:lvlText w:val=""/>
      <w:lvlJc w:val="left"/>
      <w:pPr>
        <w:ind w:left="1440" w:firstLine="0"/>
      </w:pPr>
      <w:rPr>
        <w:rFonts w:hint="default"/>
      </w:rPr>
    </w:lvl>
    <w:lvl w:ilvl="4">
      <w:start w:val="1"/>
      <w:numFmt w:val="lowerLetter"/>
      <w:lvlText w:val="(%5)"/>
      <w:lvlJc w:val="left"/>
      <w:pPr>
        <w:ind w:left="2880" w:firstLine="0"/>
      </w:pPr>
      <w:rPr>
        <w:rFonts w:hint="default"/>
      </w:rPr>
    </w:lvl>
    <w:lvl w:ilvl="5">
      <w:start w:val="1"/>
      <w:numFmt w:val="lowerRoman"/>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
    <w:nsid w:val="2D485C3F"/>
    <w:multiLevelType w:val="multilevel"/>
    <w:tmpl w:val="0E900554"/>
    <w:lvl w:ilvl="0">
      <w:start w:val="1"/>
      <w:numFmt w:val="none"/>
      <w:suff w:val="nothing"/>
      <w:lvlText w:val=""/>
      <w:lvlJc w:val="left"/>
      <w:pPr>
        <w:ind w:left="864" w:firstLine="0"/>
      </w:pPr>
      <w:rPr>
        <w:rFonts w:hint="default"/>
      </w:rPr>
    </w:lvl>
    <w:lvl w:ilvl="1">
      <w:start w:val="1"/>
      <w:numFmt w:val="none"/>
      <w:pStyle w:val="ppNote"/>
      <w:suff w:val="nothing"/>
      <w:lvlText w:val=""/>
      <w:lvlJc w:val="left"/>
      <w:pPr>
        <w:ind w:left="864" w:firstLine="0"/>
      </w:pPr>
      <w:rPr>
        <w:rFonts w:hint="default"/>
      </w:rPr>
    </w:lvl>
    <w:lvl w:ilvl="2">
      <w:start w:val="1"/>
      <w:numFmt w:val="none"/>
      <w:pStyle w:val="ppNoteIndent"/>
      <w:suff w:val="nothing"/>
      <w:lvlText w:val=""/>
      <w:lvlJc w:val="left"/>
      <w:pPr>
        <w:ind w:left="1584" w:firstLine="0"/>
      </w:pPr>
      <w:rPr>
        <w:rFonts w:hint="default"/>
      </w:rPr>
    </w:lvl>
    <w:lvl w:ilvl="3">
      <w:start w:val="1"/>
      <w:numFmt w:val="none"/>
      <w:pStyle w:val="ppNoteIndent2"/>
      <w:suff w:val="nothing"/>
      <w:lvlText w:val=""/>
      <w:lvlJc w:val="left"/>
      <w:pPr>
        <w:ind w:left="2304" w:firstLine="0"/>
      </w:pPr>
      <w:rPr>
        <w:rFonts w:hint="default"/>
      </w:rPr>
    </w:lvl>
    <w:lvl w:ilvl="4">
      <w:start w:val="1"/>
      <w:numFmt w:val="none"/>
      <w:pStyle w:val="ppNoteIndent3"/>
      <w:suff w:val="nothing"/>
      <w:lvlText w:val=""/>
      <w:lvlJc w:val="left"/>
      <w:pPr>
        <w:ind w:left="2302" w:firstLine="0"/>
      </w:pPr>
      <w:rPr>
        <w:rFonts w:hint="default"/>
      </w:rPr>
    </w:lvl>
    <w:lvl w:ilvl="5">
      <w:start w:val="1"/>
      <w:numFmt w:val="lowerRoman"/>
      <w:lvlText w:val="%6."/>
      <w:lvlJc w:val="right"/>
      <w:pPr>
        <w:tabs>
          <w:tab w:val="num" w:pos="5256"/>
        </w:tabs>
        <w:ind w:left="5256" w:hanging="180"/>
      </w:pPr>
      <w:rPr>
        <w:rFonts w:hint="default"/>
      </w:rPr>
    </w:lvl>
    <w:lvl w:ilvl="6">
      <w:start w:val="1"/>
      <w:numFmt w:val="decimal"/>
      <w:lvlText w:val="%7."/>
      <w:lvlJc w:val="left"/>
      <w:pPr>
        <w:tabs>
          <w:tab w:val="num" w:pos="5976"/>
        </w:tabs>
        <w:ind w:left="5976" w:hanging="360"/>
      </w:pPr>
      <w:rPr>
        <w:rFonts w:hint="default"/>
      </w:rPr>
    </w:lvl>
    <w:lvl w:ilvl="7">
      <w:start w:val="1"/>
      <w:numFmt w:val="lowerLetter"/>
      <w:lvlText w:val="%8."/>
      <w:lvlJc w:val="left"/>
      <w:pPr>
        <w:tabs>
          <w:tab w:val="num" w:pos="6696"/>
        </w:tabs>
        <w:ind w:left="6696" w:hanging="360"/>
      </w:pPr>
      <w:rPr>
        <w:rFonts w:hint="default"/>
      </w:rPr>
    </w:lvl>
    <w:lvl w:ilvl="8">
      <w:start w:val="1"/>
      <w:numFmt w:val="lowerRoman"/>
      <w:lvlText w:val="%9."/>
      <w:lvlJc w:val="right"/>
      <w:pPr>
        <w:tabs>
          <w:tab w:val="num" w:pos="7416"/>
        </w:tabs>
        <w:ind w:left="7416" w:hanging="180"/>
      </w:pPr>
      <w:rPr>
        <w:rFonts w:hint="default"/>
      </w:rPr>
    </w:lvl>
  </w:abstractNum>
  <w:abstractNum w:abstractNumId="7">
    <w:nsid w:val="33673A9A"/>
    <w:multiLevelType w:val="multilevel"/>
    <w:tmpl w:val="7C0675A4"/>
    <w:lvl w:ilvl="0">
      <w:start w:val="1"/>
      <w:numFmt w:val="none"/>
      <w:suff w:val="nothing"/>
      <w:lvlText w:val=""/>
      <w:lvlJc w:val="left"/>
      <w:pPr>
        <w:ind w:left="720" w:firstLine="0"/>
      </w:pPr>
      <w:rPr>
        <w:rFonts w:hint="default"/>
      </w:rPr>
    </w:lvl>
    <w:lvl w:ilvl="1">
      <w:start w:val="1"/>
      <w:numFmt w:val="none"/>
      <w:pStyle w:val="ppFigure"/>
      <w:suff w:val="nothing"/>
      <w:lvlText w:val=""/>
      <w:lvlJc w:val="left"/>
      <w:pPr>
        <w:ind w:left="720" w:firstLine="0"/>
      </w:pPr>
      <w:rPr>
        <w:rFonts w:hint="default"/>
      </w:rPr>
    </w:lvl>
    <w:lvl w:ilvl="2">
      <w:start w:val="1"/>
      <w:numFmt w:val="none"/>
      <w:pStyle w:val="ppFigureIndent"/>
      <w:suff w:val="nothing"/>
      <w:lvlText w:val=""/>
      <w:lvlJc w:val="left"/>
      <w:pPr>
        <w:ind w:left="1440" w:firstLine="0"/>
      </w:pPr>
      <w:rPr>
        <w:rFonts w:hint="default"/>
      </w:rPr>
    </w:lvl>
    <w:lvl w:ilvl="3">
      <w:start w:val="1"/>
      <w:numFmt w:val="none"/>
      <w:pStyle w:val="ppFigureIndent2"/>
      <w:suff w:val="nothing"/>
      <w:lvlText w:val=""/>
      <w:lvlJc w:val="left"/>
      <w:pPr>
        <w:ind w:left="2160" w:firstLine="0"/>
      </w:pPr>
      <w:rPr>
        <w:rFonts w:hint="default"/>
      </w:rPr>
    </w:lvl>
    <w:lvl w:ilvl="4">
      <w:start w:val="1"/>
      <w:numFmt w:val="none"/>
      <w:pStyle w:val="ppFigureIndent3"/>
      <w:suff w:val="nothing"/>
      <w:lvlText w:val=""/>
      <w:lvlJc w:val="left"/>
      <w:pPr>
        <w:ind w:left="2160" w:firstLine="0"/>
      </w:pPr>
      <w:rPr>
        <w:rFonts w:hint="default"/>
      </w:rPr>
    </w:lvl>
    <w:lvl w:ilvl="5">
      <w:start w:val="1"/>
      <w:numFmt w:val="lowerRoman"/>
      <w:lvlText w:val="%6."/>
      <w:lvlJc w:val="right"/>
      <w:pPr>
        <w:tabs>
          <w:tab w:val="num" w:pos="6408"/>
        </w:tabs>
        <w:ind w:left="6408" w:hanging="180"/>
      </w:pPr>
      <w:rPr>
        <w:rFonts w:hint="default"/>
      </w:rPr>
    </w:lvl>
    <w:lvl w:ilvl="6">
      <w:start w:val="1"/>
      <w:numFmt w:val="decimal"/>
      <w:lvlText w:val="%7."/>
      <w:lvlJc w:val="left"/>
      <w:pPr>
        <w:tabs>
          <w:tab w:val="num" w:pos="7128"/>
        </w:tabs>
        <w:ind w:left="7128" w:hanging="360"/>
      </w:pPr>
      <w:rPr>
        <w:rFonts w:hint="default"/>
      </w:rPr>
    </w:lvl>
    <w:lvl w:ilvl="7">
      <w:start w:val="1"/>
      <w:numFmt w:val="lowerLetter"/>
      <w:lvlText w:val="%8."/>
      <w:lvlJc w:val="left"/>
      <w:pPr>
        <w:tabs>
          <w:tab w:val="num" w:pos="7848"/>
        </w:tabs>
        <w:ind w:left="7848" w:hanging="360"/>
      </w:pPr>
      <w:rPr>
        <w:rFonts w:hint="default"/>
      </w:rPr>
    </w:lvl>
    <w:lvl w:ilvl="8">
      <w:start w:val="1"/>
      <w:numFmt w:val="lowerRoman"/>
      <w:lvlText w:val="%9."/>
      <w:lvlJc w:val="right"/>
      <w:pPr>
        <w:tabs>
          <w:tab w:val="num" w:pos="8568"/>
        </w:tabs>
        <w:ind w:left="8568" w:hanging="180"/>
      </w:pPr>
      <w:rPr>
        <w:rFonts w:hint="default"/>
      </w:rPr>
    </w:lvl>
  </w:abstractNum>
  <w:abstractNum w:abstractNumId="8">
    <w:nsid w:val="41AA5D6E"/>
    <w:multiLevelType w:val="hybridMultilevel"/>
    <w:tmpl w:val="364A257E"/>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99D62A9"/>
    <w:multiLevelType w:val="hybridMultilevel"/>
    <w:tmpl w:val="425E7FBA"/>
    <w:lvl w:ilvl="0" w:tplc="571C32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C046BC4"/>
    <w:multiLevelType w:val="hybridMultilevel"/>
    <w:tmpl w:val="425E7FBA"/>
    <w:lvl w:ilvl="0" w:tplc="571C32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C686773"/>
    <w:multiLevelType w:val="multilevel"/>
    <w:tmpl w:val="05AC1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F7740E6"/>
    <w:multiLevelType w:val="multilevel"/>
    <w:tmpl w:val="01EAA972"/>
    <w:lvl w:ilvl="0">
      <w:start w:val="1"/>
      <w:numFmt w:val="none"/>
      <w:suff w:val="nothing"/>
      <w:lvlText w:val=""/>
      <w:lvlJc w:val="left"/>
      <w:pPr>
        <w:ind w:left="0" w:firstLine="0"/>
      </w:pPr>
      <w:rPr>
        <w:rFonts w:hint="default"/>
      </w:rPr>
    </w:lvl>
    <w:lvl w:ilvl="1">
      <w:numFmt w:val="none"/>
      <w:lvlRestart w:val="0"/>
      <w:pStyle w:val="ppBodyText"/>
      <w:suff w:val="nothing"/>
      <w:lvlText w:val=""/>
      <w:lvlJc w:val="left"/>
      <w:pPr>
        <w:ind w:left="0" w:firstLine="0"/>
      </w:pPr>
      <w:rPr>
        <w:rFonts w:hint="default"/>
      </w:rPr>
    </w:lvl>
    <w:lvl w:ilvl="2">
      <w:start w:val="1"/>
      <w:numFmt w:val="none"/>
      <w:pStyle w:val="ppBodyTextIndent"/>
      <w:suff w:val="nothing"/>
      <w:lvlText w:val=""/>
      <w:lvlJc w:val="left"/>
      <w:pPr>
        <w:ind w:left="720" w:firstLine="0"/>
      </w:pPr>
      <w:rPr>
        <w:rFonts w:hint="default"/>
      </w:rPr>
    </w:lvl>
    <w:lvl w:ilvl="3">
      <w:start w:val="1"/>
      <w:numFmt w:val="none"/>
      <w:pStyle w:val="ppBodyTextIndent2"/>
      <w:suff w:val="nothing"/>
      <w:lvlText w:val=""/>
      <w:lvlJc w:val="left"/>
      <w:pPr>
        <w:ind w:left="1440" w:firstLine="0"/>
      </w:pPr>
      <w:rPr>
        <w:rFonts w:hint="default"/>
      </w:rPr>
    </w:lvl>
    <w:lvl w:ilvl="4">
      <w:start w:val="1"/>
      <w:numFmt w:val="none"/>
      <w:pStyle w:val="ppBodyTextIndent3"/>
      <w:suff w:val="nothing"/>
      <w:lvlText w:val=""/>
      <w:lvlJc w:val="left"/>
      <w:pPr>
        <w:ind w:left="2160" w:firstLine="0"/>
      </w:pPr>
      <w:rPr>
        <w:rFonts w:hint="default"/>
      </w:rPr>
    </w:lvl>
    <w:lvl w:ilvl="5">
      <w:start w:val="1"/>
      <w:numFmt w:val="none"/>
      <w:lvlText w:val=""/>
      <w:lvlJc w:val="left"/>
      <w:pPr>
        <w:ind w:left="3600" w:firstLine="0"/>
      </w:pPr>
      <w:rPr>
        <w:rFonts w:hint="default"/>
      </w:rPr>
    </w:lvl>
    <w:lvl w:ilvl="6">
      <w:start w:val="1"/>
      <w:numFmt w:val="none"/>
      <w:lvlText w:val=""/>
      <w:lvlJc w:val="left"/>
      <w:pPr>
        <w:ind w:left="4320" w:firstLine="0"/>
      </w:pPr>
      <w:rPr>
        <w:rFonts w:hint="default"/>
      </w:rPr>
    </w:lvl>
    <w:lvl w:ilvl="7">
      <w:start w:val="1"/>
      <w:numFmt w:val="none"/>
      <w:lvlText w:val=""/>
      <w:lvlJc w:val="left"/>
      <w:pPr>
        <w:ind w:left="5040" w:firstLine="0"/>
      </w:pPr>
      <w:rPr>
        <w:rFonts w:hint="default"/>
      </w:rPr>
    </w:lvl>
    <w:lvl w:ilvl="8">
      <w:start w:val="1"/>
      <w:numFmt w:val="none"/>
      <w:lvlText w:val=""/>
      <w:lvlJc w:val="left"/>
      <w:pPr>
        <w:ind w:left="5760" w:firstLine="0"/>
      </w:pPr>
      <w:rPr>
        <w:rFonts w:hint="default"/>
      </w:rPr>
    </w:lvl>
  </w:abstractNum>
  <w:abstractNum w:abstractNumId="13">
    <w:nsid w:val="51F328D3"/>
    <w:multiLevelType w:val="hybridMultilevel"/>
    <w:tmpl w:val="D7E61500"/>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nsid w:val="55804490"/>
    <w:multiLevelType w:val="hybridMultilevel"/>
    <w:tmpl w:val="18EC6BDC"/>
    <w:lvl w:ilvl="0" w:tplc="373C5D6A">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937A46"/>
    <w:multiLevelType w:val="hybridMultilevel"/>
    <w:tmpl w:val="1E94638A"/>
    <w:lvl w:ilvl="0" w:tplc="E4A40D04">
      <w:start w:val="1"/>
      <w:numFmt w:val="bullet"/>
      <w:pStyle w:val="ppBulletListTable"/>
      <w:lvlText w:val=""/>
      <w:lvlJc w:val="left"/>
      <w:pPr>
        <w:tabs>
          <w:tab w:val="num" w:pos="907"/>
        </w:tabs>
        <w:ind w:left="907" w:hanging="360"/>
      </w:pPr>
      <w:rPr>
        <w:rFonts w:ascii="Symbol" w:hAnsi="Symbol" w:hint="default"/>
      </w:rPr>
    </w:lvl>
    <w:lvl w:ilvl="1" w:tplc="04090003">
      <w:start w:val="1"/>
      <w:numFmt w:val="bullet"/>
      <w:lvlText w:val="o"/>
      <w:lvlJc w:val="left"/>
      <w:pPr>
        <w:tabs>
          <w:tab w:val="num" w:pos="1627"/>
        </w:tabs>
        <w:ind w:left="1627" w:hanging="360"/>
      </w:pPr>
      <w:rPr>
        <w:rFonts w:ascii="Courier New" w:hAnsi="Courier New" w:cs="Courier New" w:hint="default"/>
      </w:rPr>
    </w:lvl>
    <w:lvl w:ilvl="2" w:tplc="04090005" w:tentative="1">
      <w:start w:val="1"/>
      <w:numFmt w:val="bullet"/>
      <w:lvlText w:val=""/>
      <w:lvlJc w:val="left"/>
      <w:pPr>
        <w:tabs>
          <w:tab w:val="num" w:pos="2347"/>
        </w:tabs>
        <w:ind w:left="2347" w:hanging="360"/>
      </w:pPr>
      <w:rPr>
        <w:rFonts w:ascii="Wingdings" w:hAnsi="Wingdings" w:hint="default"/>
      </w:rPr>
    </w:lvl>
    <w:lvl w:ilvl="3" w:tplc="04090001" w:tentative="1">
      <w:start w:val="1"/>
      <w:numFmt w:val="bullet"/>
      <w:lvlText w:val=""/>
      <w:lvlJc w:val="left"/>
      <w:pPr>
        <w:tabs>
          <w:tab w:val="num" w:pos="3067"/>
        </w:tabs>
        <w:ind w:left="3067" w:hanging="360"/>
      </w:pPr>
      <w:rPr>
        <w:rFonts w:ascii="Symbol" w:hAnsi="Symbol" w:hint="default"/>
      </w:rPr>
    </w:lvl>
    <w:lvl w:ilvl="4" w:tplc="04090003" w:tentative="1">
      <w:start w:val="1"/>
      <w:numFmt w:val="bullet"/>
      <w:lvlText w:val="o"/>
      <w:lvlJc w:val="left"/>
      <w:pPr>
        <w:tabs>
          <w:tab w:val="num" w:pos="3787"/>
        </w:tabs>
        <w:ind w:left="3787" w:hanging="360"/>
      </w:pPr>
      <w:rPr>
        <w:rFonts w:ascii="Courier New" w:hAnsi="Courier New" w:cs="Courier New" w:hint="default"/>
      </w:rPr>
    </w:lvl>
    <w:lvl w:ilvl="5" w:tplc="04090005" w:tentative="1">
      <w:start w:val="1"/>
      <w:numFmt w:val="bullet"/>
      <w:lvlText w:val=""/>
      <w:lvlJc w:val="left"/>
      <w:pPr>
        <w:tabs>
          <w:tab w:val="num" w:pos="4507"/>
        </w:tabs>
        <w:ind w:left="4507" w:hanging="360"/>
      </w:pPr>
      <w:rPr>
        <w:rFonts w:ascii="Wingdings" w:hAnsi="Wingdings" w:hint="default"/>
      </w:rPr>
    </w:lvl>
    <w:lvl w:ilvl="6" w:tplc="04090001" w:tentative="1">
      <w:start w:val="1"/>
      <w:numFmt w:val="bullet"/>
      <w:lvlText w:val=""/>
      <w:lvlJc w:val="left"/>
      <w:pPr>
        <w:tabs>
          <w:tab w:val="num" w:pos="5227"/>
        </w:tabs>
        <w:ind w:left="5227" w:hanging="360"/>
      </w:pPr>
      <w:rPr>
        <w:rFonts w:ascii="Symbol" w:hAnsi="Symbol" w:hint="default"/>
      </w:rPr>
    </w:lvl>
    <w:lvl w:ilvl="7" w:tplc="04090003" w:tentative="1">
      <w:start w:val="1"/>
      <w:numFmt w:val="bullet"/>
      <w:lvlText w:val="o"/>
      <w:lvlJc w:val="left"/>
      <w:pPr>
        <w:tabs>
          <w:tab w:val="num" w:pos="5947"/>
        </w:tabs>
        <w:ind w:left="5947" w:hanging="360"/>
      </w:pPr>
      <w:rPr>
        <w:rFonts w:ascii="Courier New" w:hAnsi="Courier New" w:cs="Courier New" w:hint="default"/>
      </w:rPr>
    </w:lvl>
    <w:lvl w:ilvl="8" w:tplc="04090005" w:tentative="1">
      <w:start w:val="1"/>
      <w:numFmt w:val="bullet"/>
      <w:lvlText w:val=""/>
      <w:lvlJc w:val="left"/>
      <w:pPr>
        <w:tabs>
          <w:tab w:val="num" w:pos="6667"/>
        </w:tabs>
        <w:ind w:left="6667" w:hanging="360"/>
      </w:pPr>
      <w:rPr>
        <w:rFonts w:ascii="Wingdings" w:hAnsi="Wingdings" w:hint="default"/>
      </w:rPr>
    </w:lvl>
  </w:abstractNum>
  <w:abstractNum w:abstractNumId="16">
    <w:nsid w:val="63766544"/>
    <w:multiLevelType w:val="hybridMultilevel"/>
    <w:tmpl w:val="38765E5C"/>
    <w:lvl w:ilvl="0" w:tplc="0409000F">
      <w:start w:val="1"/>
      <w:numFmt w:val="decimal"/>
      <w:lvlText w:val="%1."/>
      <w:lvlJc w:val="left"/>
      <w:pPr>
        <w:ind w:left="1040" w:hanging="360"/>
      </w:pPr>
    </w:lvl>
    <w:lvl w:ilvl="1" w:tplc="04090019">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7">
    <w:nsid w:val="642B0C32"/>
    <w:multiLevelType w:val="multilevel"/>
    <w:tmpl w:val="5A723C5C"/>
    <w:lvl w:ilvl="0">
      <w:start w:val="1"/>
      <w:numFmt w:val="none"/>
      <w:suff w:val="nothing"/>
      <w:lvlText w:val=""/>
      <w:lvlJc w:val="left"/>
      <w:pPr>
        <w:ind w:left="720" w:firstLine="0"/>
      </w:pPr>
      <w:rPr>
        <w:rFonts w:hint="default"/>
      </w:rPr>
    </w:lvl>
    <w:lvl w:ilvl="1">
      <w:start w:val="1"/>
      <w:numFmt w:val="none"/>
      <w:pStyle w:val="ppCodeLanguage"/>
      <w:suff w:val="nothing"/>
      <w:lvlText w:val=""/>
      <w:lvlJc w:val="left"/>
      <w:pPr>
        <w:ind w:left="720" w:firstLine="0"/>
      </w:pPr>
      <w:rPr>
        <w:rFonts w:hint="default"/>
      </w:rPr>
    </w:lvl>
    <w:lvl w:ilvl="2">
      <w:start w:val="1"/>
      <w:numFmt w:val="none"/>
      <w:pStyle w:val="ppCodeLanguageIndent"/>
      <w:suff w:val="nothing"/>
      <w:lvlText w:val=""/>
      <w:lvlJc w:val="left"/>
      <w:pPr>
        <w:ind w:left="1440" w:firstLine="0"/>
      </w:pPr>
      <w:rPr>
        <w:rFonts w:hint="default"/>
      </w:rPr>
    </w:lvl>
    <w:lvl w:ilvl="3">
      <w:start w:val="1"/>
      <w:numFmt w:val="none"/>
      <w:pStyle w:val="ppCodeLanguageIndent2"/>
      <w:suff w:val="nothing"/>
      <w:lvlText w:val=""/>
      <w:lvlJc w:val="left"/>
      <w:pPr>
        <w:ind w:left="2160" w:firstLine="0"/>
      </w:pPr>
      <w:rPr>
        <w:rFonts w:hint="default"/>
      </w:rPr>
    </w:lvl>
    <w:lvl w:ilvl="4">
      <w:start w:val="1"/>
      <w:numFmt w:val="none"/>
      <w:pStyle w:val="ppCodeLanguageIndent3"/>
      <w:suff w:val="nothing"/>
      <w:lvlText w:val=""/>
      <w:lvlJc w:val="left"/>
      <w:pPr>
        <w:ind w:left="2160" w:firstLine="0"/>
      </w:pPr>
      <w:rPr>
        <w:rFonts w:hint="default"/>
      </w:rPr>
    </w:lvl>
    <w:lvl w:ilvl="5">
      <w:start w:val="1"/>
      <w:numFmt w:val="lowerRoman"/>
      <w:lvlText w:val="%6."/>
      <w:lvlJc w:val="right"/>
      <w:pPr>
        <w:tabs>
          <w:tab w:val="num" w:pos="5112"/>
        </w:tabs>
        <w:ind w:left="5112" w:hanging="180"/>
      </w:pPr>
      <w:rPr>
        <w:rFonts w:hint="default"/>
      </w:rPr>
    </w:lvl>
    <w:lvl w:ilvl="6">
      <w:start w:val="1"/>
      <w:numFmt w:val="decimal"/>
      <w:lvlText w:val="%7."/>
      <w:lvlJc w:val="left"/>
      <w:pPr>
        <w:tabs>
          <w:tab w:val="num" w:pos="5832"/>
        </w:tabs>
        <w:ind w:left="5832" w:hanging="360"/>
      </w:pPr>
      <w:rPr>
        <w:rFonts w:hint="default"/>
      </w:rPr>
    </w:lvl>
    <w:lvl w:ilvl="7">
      <w:start w:val="1"/>
      <w:numFmt w:val="lowerLetter"/>
      <w:lvlText w:val="%8."/>
      <w:lvlJc w:val="left"/>
      <w:pPr>
        <w:tabs>
          <w:tab w:val="num" w:pos="6552"/>
        </w:tabs>
        <w:ind w:left="6552" w:hanging="360"/>
      </w:pPr>
      <w:rPr>
        <w:rFonts w:hint="default"/>
      </w:rPr>
    </w:lvl>
    <w:lvl w:ilvl="8">
      <w:start w:val="1"/>
      <w:numFmt w:val="lowerRoman"/>
      <w:lvlText w:val="%9."/>
      <w:lvlJc w:val="right"/>
      <w:pPr>
        <w:tabs>
          <w:tab w:val="num" w:pos="7272"/>
        </w:tabs>
        <w:ind w:left="7272" w:hanging="180"/>
      </w:pPr>
      <w:rPr>
        <w:rFonts w:hint="default"/>
      </w:rPr>
    </w:lvl>
  </w:abstractNum>
  <w:abstractNum w:abstractNumId="18">
    <w:nsid w:val="6D0D5BAB"/>
    <w:multiLevelType w:val="multilevel"/>
    <w:tmpl w:val="2A1A8956"/>
    <w:lvl w:ilvl="0">
      <w:start w:val="1"/>
      <w:numFmt w:val="none"/>
      <w:suff w:val="nothing"/>
      <w:lvlText w:val=""/>
      <w:lvlJc w:val="left"/>
      <w:pPr>
        <w:ind w:left="720" w:firstLine="0"/>
      </w:pPr>
      <w:rPr>
        <w:rFonts w:hint="default"/>
      </w:rPr>
    </w:lvl>
    <w:lvl w:ilvl="1">
      <w:start w:val="1"/>
      <w:numFmt w:val="none"/>
      <w:suff w:val="nothing"/>
      <w:lvlText w:val=""/>
      <w:lvlJc w:val="left"/>
      <w:pPr>
        <w:ind w:left="720" w:firstLine="0"/>
      </w:pPr>
      <w:rPr>
        <w:rFonts w:hint="default"/>
      </w:rPr>
    </w:lvl>
    <w:lvl w:ilvl="2">
      <w:start w:val="1"/>
      <w:numFmt w:val="none"/>
      <w:suff w:val="nothing"/>
      <w:lvlText w:val=""/>
      <w:lvlJc w:val="left"/>
      <w:pPr>
        <w:ind w:left="1440" w:firstLine="0"/>
      </w:pPr>
      <w:rPr>
        <w:rFonts w:hint="default"/>
      </w:rPr>
    </w:lvl>
    <w:lvl w:ilvl="3">
      <w:start w:val="1"/>
      <w:numFmt w:val="none"/>
      <w:suff w:val="nothing"/>
      <w:lvlText w:val=""/>
      <w:lvlJc w:val="left"/>
      <w:pPr>
        <w:ind w:left="2160" w:firstLine="0"/>
      </w:pPr>
      <w:rPr>
        <w:rFonts w:hint="default"/>
      </w:rPr>
    </w:lvl>
    <w:lvl w:ilvl="4">
      <w:start w:val="1"/>
      <w:numFmt w:val="lowerLetter"/>
      <w:lvlText w:val="%5."/>
      <w:lvlJc w:val="left"/>
      <w:pPr>
        <w:tabs>
          <w:tab w:val="num" w:pos="6408"/>
        </w:tabs>
        <w:ind w:left="6408" w:hanging="360"/>
      </w:pPr>
      <w:rPr>
        <w:rFonts w:hint="default"/>
      </w:rPr>
    </w:lvl>
    <w:lvl w:ilvl="5">
      <w:start w:val="1"/>
      <w:numFmt w:val="lowerRoman"/>
      <w:lvlText w:val="%6."/>
      <w:lvlJc w:val="right"/>
      <w:pPr>
        <w:tabs>
          <w:tab w:val="num" w:pos="7128"/>
        </w:tabs>
        <w:ind w:left="7128" w:hanging="180"/>
      </w:pPr>
      <w:rPr>
        <w:rFonts w:hint="default"/>
      </w:rPr>
    </w:lvl>
    <w:lvl w:ilvl="6">
      <w:start w:val="1"/>
      <w:numFmt w:val="decimal"/>
      <w:lvlText w:val="%7."/>
      <w:lvlJc w:val="left"/>
      <w:pPr>
        <w:tabs>
          <w:tab w:val="num" w:pos="7848"/>
        </w:tabs>
        <w:ind w:left="7848" w:hanging="360"/>
      </w:pPr>
      <w:rPr>
        <w:rFonts w:hint="default"/>
      </w:rPr>
    </w:lvl>
    <w:lvl w:ilvl="7">
      <w:start w:val="1"/>
      <w:numFmt w:val="lowerLetter"/>
      <w:lvlText w:val="%8."/>
      <w:lvlJc w:val="left"/>
      <w:pPr>
        <w:tabs>
          <w:tab w:val="num" w:pos="8568"/>
        </w:tabs>
        <w:ind w:left="8568" w:hanging="360"/>
      </w:pPr>
      <w:rPr>
        <w:rFonts w:hint="default"/>
      </w:rPr>
    </w:lvl>
    <w:lvl w:ilvl="8">
      <w:start w:val="1"/>
      <w:numFmt w:val="lowerRoman"/>
      <w:lvlText w:val="%9."/>
      <w:lvlJc w:val="right"/>
      <w:pPr>
        <w:tabs>
          <w:tab w:val="num" w:pos="9288"/>
        </w:tabs>
        <w:ind w:left="9288" w:hanging="180"/>
      </w:pPr>
      <w:rPr>
        <w:rFonts w:hint="default"/>
      </w:rPr>
    </w:lvl>
  </w:abstractNum>
  <w:abstractNum w:abstractNumId="19">
    <w:nsid w:val="7007186C"/>
    <w:multiLevelType w:val="multilevel"/>
    <w:tmpl w:val="700C01D4"/>
    <w:lvl w:ilvl="0">
      <w:start w:val="1"/>
      <w:numFmt w:val="none"/>
      <w:suff w:val="nothing"/>
      <w:lvlText w:val=""/>
      <w:lvlJc w:val="left"/>
      <w:pPr>
        <w:ind w:left="720" w:firstLine="0"/>
      </w:pPr>
      <w:rPr>
        <w:rFonts w:hint="default"/>
      </w:rPr>
    </w:lvl>
    <w:lvl w:ilvl="1">
      <w:start w:val="1"/>
      <w:numFmt w:val="none"/>
      <w:pStyle w:val="ppFigureCaption"/>
      <w:suff w:val="nothing"/>
      <w:lvlText w:val=""/>
      <w:lvlJc w:val="left"/>
      <w:pPr>
        <w:ind w:left="720" w:firstLine="0"/>
      </w:pPr>
      <w:rPr>
        <w:rFonts w:hint="default"/>
      </w:rPr>
    </w:lvl>
    <w:lvl w:ilvl="2">
      <w:start w:val="1"/>
      <w:numFmt w:val="none"/>
      <w:pStyle w:val="ppFigureCaptionIndent"/>
      <w:suff w:val="nothing"/>
      <w:lvlText w:val=""/>
      <w:lvlJc w:val="left"/>
      <w:pPr>
        <w:ind w:left="1440" w:firstLine="0"/>
      </w:pPr>
      <w:rPr>
        <w:rFonts w:hint="default"/>
      </w:rPr>
    </w:lvl>
    <w:lvl w:ilvl="3">
      <w:start w:val="1"/>
      <w:numFmt w:val="none"/>
      <w:pStyle w:val="ppFigureCaptionIndent2"/>
      <w:suff w:val="nothing"/>
      <w:lvlText w:val=""/>
      <w:lvlJc w:val="left"/>
      <w:pPr>
        <w:ind w:left="2160" w:firstLine="0"/>
      </w:pPr>
      <w:rPr>
        <w:rFonts w:hint="default"/>
      </w:rPr>
    </w:lvl>
    <w:lvl w:ilvl="4">
      <w:start w:val="1"/>
      <w:numFmt w:val="none"/>
      <w:pStyle w:val="ppFigureCaptionIndent3"/>
      <w:suff w:val="nothing"/>
      <w:lvlText w:val=""/>
      <w:lvlJc w:val="left"/>
      <w:pPr>
        <w:ind w:left="2160" w:firstLine="0"/>
      </w:pPr>
      <w:rPr>
        <w:rFonts w:hint="default"/>
      </w:rPr>
    </w:lvl>
    <w:lvl w:ilvl="5">
      <w:start w:val="1"/>
      <w:numFmt w:val="lowerRoman"/>
      <w:lvlText w:val="%6."/>
      <w:lvlJc w:val="right"/>
      <w:pPr>
        <w:tabs>
          <w:tab w:val="num" w:pos="6408"/>
        </w:tabs>
        <w:ind w:left="6408" w:hanging="180"/>
      </w:pPr>
      <w:rPr>
        <w:rFonts w:hint="default"/>
      </w:rPr>
    </w:lvl>
    <w:lvl w:ilvl="6">
      <w:start w:val="1"/>
      <w:numFmt w:val="decimal"/>
      <w:lvlText w:val="%7."/>
      <w:lvlJc w:val="left"/>
      <w:pPr>
        <w:tabs>
          <w:tab w:val="num" w:pos="7128"/>
        </w:tabs>
        <w:ind w:left="7128" w:hanging="360"/>
      </w:pPr>
      <w:rPr>
        <w:rFonts w:hint="default"/>
      </w:rPr>
    </w:lvl>
    <w:lvl w:ilvl="7">
      <w:start w:val="1"/>
      <w:numFmt w:val="lowerLetter"/>
      <w:lvlText w:val="%8."/>
      <w:lvlJc w:val="left"/>
      <w:pPr>
        <w:tabs>
          <w:tab w:val="num" w:pos="7848"/>
        </w:tabs>
        <w:ind w:left="7848" w:hanging="360"/>
      </w:pPr>
      <w:rPr>
        <w:rFonts w:hint="default"/>
      </w:rPr>
    </w:lvl>
    <w:lvl w:ilvl="8">
      <w:start w:val="1"/>
      <w:numFmt w:val="lowerRoman"/>
      <w:lvlText w:val="%9."/>
      <w:lvlJc w:val="right"/>
      <w:pPr>
        <w:tabs>
          <w:tab w:val="num" w:pos="8568"/>
        </w:tabs>
        <w:ind w:left="8568" w:hanging="180"/>
      </w:pPr>
      <w:rPr>
        <w:rFonts w:hint="default"/>
      </w:rPr>
    </w:lvl>
  </w:abstractNum>
  <w:abstractNum w:abstractNumId="20">
    <w:nsid w:val="7A8626E4"/>
    <w:multiLevelType w:val="multilevel"/>
    <w:tmpl w:val="E16689FE"/>
    <w:lvl w:ilvl="0">
      <w:start w:val="1"/>
      <w:numFmt w:val="none"/>
      <w:pStyle w:val="ppListEnd"/>
      <w:lvlText w:val=""/>
      <w:lvlJc w:val="left"/>
      <w:pPr>
        <w:tabs>
          <w:tab w:val="num" w:pos="173"/>
        </w:tabs>
        <w:ind w:left="173" w:firstLine="0"/>
      </w:pPr>
      <w:rPr>
        <w:rFonts w:hint="default"/>
      </w:rPr>
    </w:lvl>
    <w:lvl w:ilvl="1">
      <w:start w:val="1"/>
      <w:numFmt w:val="decimal"/>
      <w:pStyle w:val="ppNumberList"/>
      <w:lvlText w:val="%2."/>
      <w:lvlJc w:val="left"/>
      <w:pPr>
        <w:tabs>
          <w:tab w:val="num" w:pos="1037"/>
        </w:tabs>
        <w:ind w:left="1037" w:hanging="360"/>
      </w:pPr>
      <w:rPr>
        <w:rFonts w:hint="default"/>
      </w:rPr>
    </w:lvl>
    <w:lvl w:ilvl="2">
      <w:start w:val="1"/>
      <w:numFmt w:val="lowerLetter"/>
      <w:pStyle w:val="ppNumberListIndent"/>
      <w:lvlText w:val="%3."/>
      <w:lvlJc w:val="left"/>
      <w:pPr>
        <w:tabs>
          <w:tab w:val="num" w:pos="1757"/>
        </w:tabs>
        <w:ind w:left="1757" w:hanging="360"/>
      </w:pPr>
      <w:rPr>
        <w:rFonts w:hint="default"/>
      </w:rPr>
    </w:lvl>
    <w:lvl w:ilvl="3">
      <w:start w:val="1"/>
      <w:numFmt w:val="lowerRoman"/>
      <w:pStyle w:val="ppNumberListIndent2"/>
      <w:lvlText w:val="%4."/>
      <w:lvlJc w:val="left"/>
      <w:pPr>
        <w:tabs>
          <w:tab w:val="num" w:pos="3125"/>
        </w:tabs>
        <w:ind w:left="3125" w:hanging="360"/>
      </w:pPr>
      <w:rPr>
        <w:rFonts w:hint="default"/>
      </w:rPr>
    </w:lvl>
    <w:lvl w:ilvl="4">
      <w:start w:val="1"/>
      <w:numFmt w:val="lowerLetter"/>
      <w:lvlText w:val="%5."/>
      <w:lvlJc w:val="left"/>
      <w:pPr>
        <w:tabs>
          <w:tab w:val="num" w:pos="3845"/>
        </w:tabs>
        <w:ind w:left="3845" w:hanging="360"/>
      </w:pPr>
      <w:rPr>
        <w:rFonts w:hint="default"/>
      </w:rPr>
    </w:lvl>
    <w:lvl w:ilvl="5">
      <w:start w:val="1"/>
      <w:numFmt w:val="lowerRoman"/>
      <w:lvlText w:val="%6."/>
      <w:lvlJc w:val="right"/>
      <w:pPr>
        <w:tabs>
          <w:tab w:val="num" w:pos="4565"/>
        </w:tabs>
        <w:ind w:left="4565" w:hanging="180"/>
      </w:pPr>
      <w:rPr>
        <w:rFonts w:hint="default"/>
      </w:rPr>
    </w:lvl>
    <w:lvl w:ilvl="6">
      <w:start w:val="1"/>
      <w:numFmt w:val="decimal"/>
      <w:lvlText w:val="%7."/>
      <w:lvlJc w:val="left"/>
      <w:pPr>
        <w:tabs>
          <w:tab w:val="num" w:pos="5285"/>
        </w:tabs>
        <w:ind w:left="5285" w:hanging="360"/>
      </w:pPr>
      <w:rPr>
        <w:rFonts w:hint="default"/>
      </w:rPr>
    </w:lvl>
    <w:lvl w:ilvl="7">
      <w:start w:val="1"/>
      <w:numFmt w:val="lowerLetter"/>
      <w:lvlText w:val="%8."/>
      <w:lvlJc w:val="left"/>
      <w:pPr>
        <w:tabs>
          <w:tab w:val="num" w:pos="6005"/>
        </w:tabs>
        <w:ind w:left="6005" w:hanging="360"/>
      </w:pPr>
      <w:rPr>
        <w:rFonts w:hint="default"/>
      </w:rPr>
    </w:lvl>
    <w:lvl w:ilvl="8">
      <w:start w:val="1"/>
      <w:numFmt w:val="lowerRoman"/>
      <w:lvlText w:val="%9."/>
      <w:lvlJc w:val="right"/>
      <w:pPr>
        <w:tabs>
          <w:tab w:val="num" w:pos="6725"/>
        </w:tabs>
        <w:ind w:left="6725" w:hanging="180"/>
      </w:pPr>
      <w:rPr>
        <w:rFonts w:hint="default"/>
      </w:rPr>
    </w:lvl>
  </w:abstractNum>
  <w:abstractNum w:abstractNumId="21">
    <w:nsid w:val="7EE03964"/>
    <w:multiLevelType w:val="multilevel"/>
    <w:tmpl w:val="817ABE0C"/>
    <w:lvl w:ilvl="0">
      <w:start w:val="1"/>
      <w:numFmt w:val="none"/>
      <w:suff w:val="nothing"/>
      <w:lvlText w:val=""/>
      <w:lvlJc w:val="left"/>
      <w:pPr>
        <w:ind w:left="720" w:firstLine="0"/>
      </w:pPr>
      <w:rPr>
        <w:rFonts w:hint="default"/>
      </w:rPr>
    </w:lvl>
    <w:lvl w:ilvl="1">
      <w:start w:val="1"/>
      <w:numFmt w:val="none"/>
      <w:pStyle w:val="ppFigureNumber"/>
      <w:suff w:val="nothing"/>
      <w:lvlText w:val=""/>
      <w:lvlJc w:val="left"/>
      <w:pPr>
        <w:ind w:left="720" w:firstLine="0"/>
      </w:pPr>
      <w:rPr>
        <w:rFonts w:hint="default"/>
      </w:rPr>
    </w:lvl>
    <w:lvl w:ilvl="2">
      <w:start w:val="1"/>
      <w:numFmt w:val="none"/>
      <w:pStyle w:val="ppFigureNumberIndent"/>
      <w:suff w:val="nothing"/>
      <w:lvlText w:val=""/>
      <w:lvlJc w:val="left"/>
      <w:pPr>
        <w:ind w:left="1440" w:firstLine="0"/>
      </w:pPr>
      <w:rPr>
        <w:rFonts w:hint="default"/>
      </w:rPr>
    </w:lvl>
    <w:lvl w:ilvl="3">
      <w:start w:val="1"/>
      <w:numFmt w:val="none"/>
      <w:pStyle w:val="ppFigureNumberIndent2"/>
      <w:suff w:val="nothing"/>
      <w:lvlText w:val=""/>
      <w:lvlJc w:val="left"/>
      <w:pPr>
        <w:ind w:left="2160" w:firstLine="0"/>
      </w:pPr>
      <w:rPr>
        <w:rFonts w:hint="default"/>
      </w:rPr>
    </w:lvl>
    <w:lvl w:ilvl="4">
      <w:start w:val="1"/>
      <w:numFmt w:val="none"/>
      <w:pStyle w:val="ppFigureNumberIndent3"/>
      <w:suff w:val="nothing"/>
      <w:lvlText w:val=""/>
      <w:lvlJc w:val="left"/>
      <w:pPr>
        <w:ind w:left="4392" w:hanging="360"/>
      </w:pPr>
      <w:rPr>
        <w:rFonts w:hint="default"/>
      </w:rPr>
    </w:lvl>
    <w:lvl w:ilvl="5">
      <w:start w:val="1"/>
      <w:numFmt w:val="lowerRoman"/>
      <w:lvlText w:val="%6."/>
      <w:lvlJc w:val="right"/>
      <w:pPr>
        <w:tabs>
          <w:tab w:val="num" w:pos="5112"/>
        </w:tabs>
        <w:ind w:left="5112" w:hanging="180"/>
      </w:pPr>
      <w:rPr>
        <w:rFonts w:hint="default"/>
      </w:rPr>
    </w:lvl>
    <w:lvl w:ilvl="6">
      <w:start w:val="1"/>
      <w:numFmt w:val="decimal"/>
      <w:lvlText w:val="%7."/>
      <w:lvlJc w:val="left"/>
      <w:pPr>
        <w:tabs>
          <w:tab w:val="num" w:pos="5832"/>
        </w:tabs>
        <w:ind w:left="5832" w:hanging="360"/>
      </w:pPr>
      <w:rPr>
        <w:rFonts w:hint="default"/>
      </w:rPr>
    </w:lvl>
    <w:lvl w:ilvl="7">
      <w:start w:val="1"/>
      <w:numFmt w:val="lowerLetter"/>
      <w:lvlText w:val="%8."/>
      <w:lvlJc w:val="left"/>
      <w:pPr>
        <w:tabs>
          <w:tab w:val="num" w:pos="6552"/>
        </w:tabs>
        <w:ind w:left="6552" w:hanging="360"/>
      </w:pPr>
      <w:rPr>
        <w:rFonts w:hint="default"/>
      </w:rPr>
    </w:lvl>
    <w:lvl w:ilvl="8">
      <w:start w:val="1"/>
      <w:numFmt w:val="lowerRoman"/>
      <w:lvlText w:val="%9."/>
      <w:lvlJc w:val="right"/>
      <w:pPr>
        <w:tabs>
          <w:tab w:val="num" w:pos="7272"/>
        </w:tabs>
        <w:ind w:left="7272" w:hanging="180"/>
      </w:pPr>
      <w:rPr>
        <w:rFonts w:hint="default"/>
      </w:rPr>
    </w:lvl>
  </w:abstractNum>
  <w:abstractNum w:abstractNumId="22">
    <w:nsid w:val="7F3A3581"/>
    <w:multiLevelType w:val="multilevel"/>
    <w:tmpl w:val="271A6B66"/>
    <w:lvl w:ilvl="0">
      <w:start w:val="1"/>
      <w:numFmt w:val="none"/>
      <w:suff w:val="nothing"/>
      <w:lvlText w:val=""/>
      <w:lvlJc w:val="left"/>
      <w:pPr>
        <w:ind w:left="720" w:firstLine="0"/>
      </w:pPr>
      <w:rPr>
        <w:rFonts w:hint="default"/>
      </w:rPr>
    </w:lvl>
    <w:lvl w:ilvl="1">
      <w:start w:val="1"/>
      <w:numFmt w:val="none"/>
      <w:pStyle w:val="ppCode"/>
      <w:suff w:val="nothing"/>
      <w:lvlText w:val=""/>
      <w:lvlJc w:val="left"/>
      <w:pPr>
        <w:ind w:left="720" w:firstLine="0"/>
      </w:pPr>
      <w:rPr>
        <w:rFonts w:hint="default"/>
      </w:rPr>
    </w:lvl>
    <w:lvl w:ilvl="2">
      <w:start w:val="1"/>
      <w:numFmt w:val="none"/>
      <w:pStyle w:val="ppCodeIndent"/>
      <w:suff w:val="nothing"/>
      <w:lvlText w:val=""/>
      <w:lvlJc w:val="left"/>
      <w:pPr>
        <w:ind w:left="1440" w:firstLine="0"/>
      </w:pPr>
      <w:rPr>
        <w:rFonts w:hint="default"/>
      </w:rPr>
    </w:lvl>
    <w:lvl w:ilvl="3">
      <w:start w:val="1"/>
      <w:numFmt w:val="none"/>
      <w:pStyle w:val="ppCodeIndent2"/>
      <w:suff w:val="nothing"/>
      <w:lvlText w:val=""/>
      <w:lvlJc w:val="left"/>
      <w:pPr>
        <w:ind w:left="2160" w:firstLine="0"/>
      </w:pPr>
      <w:rPr>
        <w:rFonts w:hint="default"/>
      </w:rPr>
    </w:lvl>
    <w:lvl w:ilvl="4">
      <w:start w:val="1"/>
      <w:numFmt w:val="none"/>
      <w:pStyle w:val="ppCodeIndent3"/>
      <w:suff w:val="nothing"/>
      <w:lvlText w:val=""/>
      <w:lvlJc w:val="left"/>
      <w:pPr>
        <w:ind w:left="2160" w:firstLine="0"/>
      </w:pPr>
      <w:rPr>
        <w:rFonts w:hint="default"/>
      </w:rPr>
    </w:lvl>
    <w:lvl w:ilvl="5">
      <w:start w:val="1"/>
      <w:numFmt w:val="lowerRoman"/>
      <w:lvlText w:val="%6."/>
      <w:lvlJc w:val="right"/>
      <w:pPr>
        <w:tabs>
          <w:tab w:val="num" w:pos="6192"/>
        </w:tabs>
        <w:ind w:left="6192" w:hanging="180"/>
      </w:pPr>
      <w:rPr>
        <w:rFonts w:hint="default"/>
      </w:rPr>
    </w:lvl>
    <w:lvl w:ilvl="6">
      <w:start w:val="1"/>
      <w:numFmt w:val="decimal"/>
      <w:lvlText w:val="%7."/>
      <w:lvlJc w:val="left"/>
      <w:pPr>
        <w:tabs>
          <w:tab w:val="num" w:pos="6912"/>
        </w:tabs>
        <w:ind w:left="6912" w:hanging="360"/>
      </w:pPr>
      <w:rPr>
        <w:rFonts w:hint="default"/>
      </w:rPr>
    </w:lvl>
    <w:lvl w:ilvl="7">
      <w:start w:val="1"/>
      <w:numFmt w:val="lowerLetter"/>
      <w:lvlText w:val="%8."/>
      <w:lvlJc w:val="left"/>
      <w:pPr>
        <w:tabs>
          <w:tab w:val="num" w:pos="7632"/>
        </w:tabs>
        <w:ind w:left="7632" w:hanging="360"/>
      </w:pPr>
      <w:rPr>
        <w:rFonts w:hint="default"/>
      </w:rPr>
    </w:lvl>
    <w:lvl w:ilvl="8">
      <w:start w:val="1"/>
      <w:numFmt w:val="lowerRoman"/>
      <w:lvlText w:val="%9."/>
      <w:lvlJc w:val="right"/>
      <w:pPr>
        <w:tabs>
          <w:tab w:val="num" w:pos="8352"/>
        </w:tabs>
        <w:ind w:left="8352" w:hanging="180"/>
      </w:pPr>
      <w:rPr>
        <w:rFonts w:hint="default"/>
      </w:rPr>
    </w:lvl>
  </w:abstractNum>
  <w:num w:numId="1">
    <w:abstractNumId w:val="15"/>
  </w:num>
  <w:num w:numId="2">
    <w:abstractNumId w:val="18"/>
  </w:num>
  <w:num w:numId="3">
    <w:abstractNumId w:val="2"/>
  </w:num>
  <w:num w:numId="4">
    <w:abstractNumId w:val="22"/>
  </w:num>
  <w:num w:numId="5">
    <w:abstractNumId w:val="17"/>
  </w:num>
  <w:num w:numId="6">
    <w:abstractNumId w:val="19"/>
  </w:num>
  <w:num w:numId="7">
    <w:abstractNumId w:val="7"/>
  </w:num>
  <w:num w:numId="8">
    <w:abstractNumId w:val="21"/>
  </w:num>
  <w:num w:numId="9">
    <w:abstractNumId w:val="6"/>
  </w:num>
  <w:num w:numId="10">
    <w:abstractNumId w:val="2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5"/>
  </w:num>
  <w:num w:numId="20">
    <w:abstractNumId w:val="13"/>
  </w:num>
  <w:num w:numId="21">
    <w:abstractNumId w:val="0"/>
  </w:num>
  <w:num w:numId="22">
    <w:abstractNumId w:val="0"/>
    <w:lvlOverride w:ilvl="0">
      <w:startOverride w:val="1"/>
    </w:lvlOverride>
  </w:num>
  <w:num w:numId="23">
    <w:abstractNumId w:val="4"/>
  </w:num>
  <w:num w:numId="24">
    <w:abstractNumId w:val="16"/>
  </w:num>
  <w:num w:numId="25">
    <w:abstractNumId w:val="14"/>
  </w:num>
  <w:num w:numId="26">
    <w:abstractNumId w:val="11"/>
  </w:num>
  <w:num w:numId="27">
    <w:abstractNumId w:val="8"/>
  </w:num>
  <w:num w:numId="28">
    <w:abstractNumId w:val="10"/>
  </w:num>
  <w:num w:numId="29">
    <w:abstractNumId w:val="9"/>
  </w:num>
  <w:num w:numId="30">
    <w:abstractNumId w:val="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activeWritingStyle w:appName="MSWord" w:lang="en-US" w:vendorID="64" w:dllVersion="131078" w:nlCheck="1" w:checkStyle="0"/>
  <w:activeWritingStyle w:appName="MSWord" w:lang="en-NZ" w:vendorID="64" w:dllVersion="131078" w:nlCheck="1" w:checkStyle="1"/>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573C3"/>
    <w:rsid w:val="00001BEA"/>
    <w:rsid w:val="00005249"/>
    <w:rsid w:val="00005642"/>
    <w:rsid w:val="00006BF6"/>
    <w:rsid w:val="00011B72"/>
    <w:rsid w:val="000132B7"/>
    <w:rsid w:val="00014675"/>
    <w:rsid w:val="000256CC"/>
    <w:rsid w:val="00032704"/>
    <w:rsid w:val="00036417"/>
    <w:rsid w:val="0003677D"/>
    <w:rsid w:val="00036D27"/>
    <w:rsid w:val="000413DE"/>
    <w:rsid w:val="000457DD"/>
    <w:rsid w:val="00045DA5"/>
    <w:rsid w:val="00053E91"/>
    <w:rsid w:val="00060F83"/>
    <w:rsid w:val="00062DC6"/>
    <w:rsid w:val="00063819"/>
    <w:rsid w:val="00064A9D"/>
    <w:rsid w:val="000724FD"/>
    <w:rsid w:val="00072A46"/>
    <w:rsid w:val="00086219"/>
    <w:rsid w:val="000862BA"/>
    <w:rsid w:val="00087ED2"/>
    <w:rsid w:val="00091B18"/>
    <w:rsid w:val="00092F57"/>
    <w:rsid w:val="00094D4A"/>
    <w:rsid w:val="00095276"/>
    <w:rsid w:val="000A2091"/>
    <w:rsid w:val="000A24A1"/>
    <w:rsid w:val="000A7210"/>
    <w:rsid w:val="000B1975"/>
    <w:rsid w:val="000B5B4A"/>
    <w:rsid w:val="000B715A"/>
    <w:rsid w:val="000C7CB1"/>
    <w:rsid w:val="000D01C0"/>
    <w:rsid w:val="000D147E"/>
    <w:rsid w:val="000D62D8"/>
    <w:rsid w:val="000E0027"/>
    <w:rsid w:val="000E334B"/>
    <w:rsid w:val="000E36DC"/>
    <w:rsid w:val="000E4CC2"/>
    <w:rsid w:val="000E66E5"/>
    <w:rsid w:val="000F49B9"/>
    <w:rsid w:val="000F4F9F"/>
    <w:rsid w:val="001036A2"/>
    <w:rsid w:val="0010475E"/>
    <w:rsid w:val="00107967"/>
    <w:rsid w:val="0011025E"/>
    <w:rsid w:val="001109F0"/>
    <w:rsid w:val="00112818"/>
    <w:rsid w:val="00112A0C"/>
    <w:rsid w:val="00115F6A"/>
    <w:rsid w:val="00116D8E"/>
    <w:rsid w:val="0012053C"/>
    <w:rsid w:val="00121923"/>
    <w:rsid w:val="00124C19"/>
    <w:rsid w:val="00125199"/>
    <w:rsid w:val="001253EC"/>
    <w:rsid w:val="00133FC4"/>
    <w:rsid w:val="001378DC"/>
    <w:rsid w:val="00143F14"/>
    <w:rsid w:val="001518D3"/>
    <w:rsid w:val="001768C6"/>
    <w:rsid w:val="001771B6"/>
    <w:rsid w:val="00182240"/>
    <w:rsid w:val="00186E4D"/>
    <w:rsid w:val="0019068C"/>
    <w:rsid w:val="00190707"/>
    <w:rsid w:val="00191100"/>
    <w:rsid w:val="00192C2F"/>
    <w:rsid w:val="001930E7"/>
    <w:rsid w:val="001A0558"/>
    <w:rsid w:val="001A188D"/>
    <w:rsid w:val="001A41D9"/>
    <w:rsid w:val="001A4728"/>
    <w:rsid w:val="001B0340"/>
    <w:rsid w:val="001B0AF4"/>
    <w:rsid w:val="001B152D"/>
    <w:rsid w:val="001B1FFD"/>
    <w:rsid w:val="001B3372"/>
    <w:rsid w:val="001B3F83"/>
    <w:rsid w:val="001B5D95"/>
    <w:rsid w:val="001B624A"/>
    <w:rsid w:val="001B748F"/>
    <w:rsid w:val="001B78A3"/>
    <w:rsid w:val="001C0885"/>
    <w:rsid w:val="001C428E"/>
    <w:rsid w:val="001C43A4"/>
    <w:rsid w:val="001C660D"/>
    <w:rsid w:val="001D3654"/>
    <w:rsid w:val="001D5B16"/>
    <w:rsid w:val="001E0ACB"/>
    <w:rsid w:val="001E7CDE"/>
    <w:rsid w:val="001F11FC"/>
    <w:rsid w:val="001F2EEE"/>
    <w:rsid w:val="001F2FD0"/>
    <w:rsid w:val="001F5D4D"/>
    <w:rsid w:val="001F62FD"/>
    <w:rsid w:val="001F7DC1"/>
    <w:rsid w:val="002005D6"/>
    <w:rsid w:val="00200F59"/>
    <w:rsid w:val="00201564"/>
    <w:rsid w:val="00201851"/>
    <w:rsid w:val="00204890"/>
    <w:rsid w:val="00210517"/>
    <w:rsid w:val="00215B44"/>
    <w:rsid w:val="00217F43"/>
    <w:rsid w:val="00220CB8"/>
    <w:rsid w:val="002269A3"/>
    <w:rsid w:val="00230831"/>
    <w:rsid w:val="002312CD"/>
    <w:rsid w:val="002318FF"/>
    <w:rsid w:val="002377B4"/>
    <w:rsid w:val="002400AE"/>
    <w:rsid w:val="00245B07"/>
    <w:rsid w:val="002470BA"/>
    <w:rsid w:val="002523BC"/>
    <w:rsid w:val="0025553B"/>
    <w:rsid w:val="002564B7"/>
    <w:rsid w:val="002573C3"/>
    <w:rsid w:val="002600C1"/>
    <w:rsid w:val="0027403E"/>
    <w:rsid w:val="00274966"/>
    <w:rsid w:val="00274DAC"/>
    <w:rsid w:val="00280B2B"/>
    <w:rsid w:val="00297EDF"/>
    <w:rsid w:val="002A07AE"/>
    <w:rsid w:val="002A0E44"/>
    <w:rsid w:val="002A2AA2"/>
    <w:rsid w:val="002A5060"/>
    <w:rsid w:val="002A55EC"/>
    <w:rsid w:val="002B1413"/>
    <w:rsid w:val="002B1635"/>
    <w:rsid w:val="002B3FF3"/>
    <w:rsid w:val="002B6299"/>
    <w:rsid w:val="002C06DB"/>
    <w:rsid w:val="002C3374"/>
    <w:rsid w:val="002C4599"/>
    <w:rsid w:val="002C61F1"/>
    <w:rsid w:val="002D2382"/>
    <w:rsid w:val="002D2EE8"/>
    <w:rsid w:val="002D4562"/>
    <w:rsid w:val="002E2EA5"/>
    <w:rsid w:val="002E3961"/>
    <w:rsid w:val="002E4870"/>
    <w:rsid w:val="002E5B1C"/>
    <w:rsid w:val="002E6D37"/>
    <w:rsid w:val="002E7FF0"/>
    <w:rsid w:val="002F15BC"/>
    <w:rsid w:val="002F169B"/>
    <w:rsid w:val="002F3514"/>
    <w:rsid w:val="00300843"/>
    <w:rsid w:val="0030093F"/>
    <w:rsid w:val="00300D5A"/>
    <w:rsid w:val="00301A71"/>
    <w:rsid w:val="00303AAD"/>
    <w:rsid w:val="00306F68"/>
    <w:rsid w:val="00306FEE"/>
    <w:rsid w:val="003117CA"/>
    <w:rsid w:val="00312BB4"/>
    <w:rsid w:val="0031692F"/>
    <w:rsid w:val="00317722"/>
    <w:rsid w:val="00320627"/>
    <w:rsid w:val="00325B96"/>
    <w:rsid w:val="00325FE7"/>
    <w:rsid w:val="00326915"/>
    <w:rsid w:val="00331BC5"/>
    <w:rsid w:val="003320D2"/>
    <w:rsid w:val="003367F5"/>
    <w:rsid w:val="003425B2"/>
    <w:rsid w:val="0034477F"/>
    <w:rsid w:val="00344F8D"/>
    <w:rsid w:val="00347ABB"/>
    <w:rsid w:val="00350DAA"/>
    <w:rsid w:val="00352010"/>
    <w:rsid w:val="0035298E"/>
    <w:rsid w:val="00357B0B"/>
    <w:rsid w:val="00360E60"/>
    <w:rsid w:val="00361E74"/>
    <w:rsid w:val="003622D2"/>
    <w:rsid w:val="00363285"/>
    <w:rsid w:val="00364745"/>
    <w:rsid w:val="00364D1D"/>
    <w:rsid w:val="00367BE7"/>
    <w:rsid w:val="00367F64"/>
    <w:rsid w:val="00377FBC"/>
    <w:rsid w:val="003823AC"/>
    <w:rsid w:val="00384286"/>
    <w:rsid w:val="0038438B"/>
    <w:rsid w:val="003904FB"/>
    <w:rsid w:val="003912EB"/>
    <w:rsid w:val="003918E0"/>
    <w:rsid w:val="00393474"/>
    <w:rsid w:val="00393F68"/>
    <w:rsid w:val="003951B8"/>
    <w:rsid w:val="00395D78"/>
    <w:rsid w:val="003A5A30"/>
    <w:rsid w:val="003A644C"/>
    <w:rsid w:val="003B4972"/>
    <w:rsid w:val="003B5BC5"/>
    <w:rsid w:val="003B7724"/>
    <w:rsid w:val="003C1C8D"/>
    <w:rsid w:val="003C6FD9"/>
    <w:rsid w:val="003D0402"/>
    <w:rsid w:val="003D1002"/>
    <w:rsid w:val="003D3EF7"/>
    <w:rsid w:val="003D4F92"/>
    <w:rsid w:val="003D52E3"/>
    <w:rsid w:val="003D5996"/>
    <w:rsid w:val="003E2AE4"/>
    <w:rsid w:val="003E3A47"/>
    <w:rsid w:val="003E75E9"/>
    <w:rsid w:val="003F0369"/>
    <w:rsid w:val="003F055B"/>
    <w:rsid w:val="003F079B"/>
    <w:rsid w:val="003F58DB"/>
    <w:rsid w:val="003F697C"/>
    <w:rsid w:val="003F7FCC"/>
    <w:rsid w:val="004008C0"/>
    <w:rsid w:val="004016FC"/>
    <w:rsid w:val="00407DD7"/>
    <w:rsid w:val="0041090C"/>
    <w:rsid w:val="00411222"/>
    <w:rsid w:val="0041245A"/>
    <w:rsid w:val="004128A5"/>
    <w:rsid w:val="00413569"/>
    <w:rsid w:val="004153E6"/>
    <w:rsid w:val="00417051"/>
    <w:rsid w:val="0041742D"/>
    <w:rsid w:val="00417B69"/>
    <w:rsid w:val="004207A1"/>
    <w:rsid w:val="00424DBF"/>
    <w:rsid w:val="00432D53"/>
    <w:rsid w:val="004348AD"/>
    <w:rsid w:val="004363EA"/>
    <w:rsid w:val="00437E6A"/>
    <w:rsid w:val="00441AAA"/>
    <w:rsid w:val="004447C1"/>
    <w:rsid w:val="00447D7A"/>
    <w:rsid w:val="00450AA4"/>
    <w:rsid w:val="00456273"/>
    <w:rsid w:val="004614D8"/>
    <w:rsid w:val="00471FBB"/>
    <w:rsid w:val="00473477"/>
    <w:rsid w:val="00474BC5"/>
    <w:rsid w:val="00474BF1"/>
    <w:rsid w:val="00475801"/>
    <w:rsid w:val="004764D1"/>
    <w:rsid w:val="004767B7"/>
    <w:rsid w:val="004812F2"/>
    <w:rsid w:val="004867ED"/>
    <w:rsid w:val="00492609"/>
    <w:rsid w:val="00497F6A"/>
    <w:rsid w:val="004A69A7"/>
    <w:rsid w:val="004B0B3B"/>
    <w:rsid w:val="004B143A"/>
    <w:rsid w:val="004B2EB9"/>
    <w:rsid w:val="004B53ED"/>
    <w:rsid w:val="004B7595"/>
    <w:rsid w:val="004B79A6"/>
    <w:rsid w:val="004B7C35"/>
    <w:rsid w:val="004B7FCE"/>
    <w:rsid w:val="004C1E0D"/>
    <w:rsid w:val="004C28A4"/>
    <w:rsid w:val="004C3B3E"/>
    <w:rsid w:val="004C4561"/>
    <w:rsid w:val="004D075C"/>
    <w:rsid w:val="004D69CA"/>
    <w:rsid w:val="004D6FD2"/>
    <w:rsid w:val="004E055B"/>
    <w:rsid w:val="004E1A95"/>
    <w:rsid w:val="004E261B"/>
    <w:rsid w:val="004F05D9"/>
    <w:rsid w:val="004F14D2"/>
    <w:rsid w:val="004F3FCA"/>
    <w:rsid w:val="004F4430"/>
    <w:rsid w:val="004F52A4"/>
    <w:rsid w:val="004F65C7"/>
    <w:rsid w:val="004F6C77"/>
    <w:rsid w:val="004F7323"/>
    <w:rsid w:val="00504C39"/>
    <w:rsid w:val="005065DC"/>
    <w:rsid w:val="005138CF"/>
    <w:rsid w:val="00526DAC"/>
    <w:rsid w:val="00531C56"/>
    <w:rsid w:val="00533E13"/>
    <w:rsid w:val="00534BB4"/>
    <w:rsid w:val="00541E62"/>
    <w:rsid w:val="00542D73"/>
    <w:rsid w:val="0054356C"/>
    <w:rsid w:val="005439B3"/>
    <w:rsid w:val="00544096"/>
    <w:rsid w:val="00545827"/>
    <w:rsid w:val="00547654"/>
    <w:rsid w:val="00553048"/>
    <w:rsid w:val="00554818"/>
    <w:rsid w:val="00555D06"/>
    <w:rsid w:val="0055604F"/>
    <w:rsid w:val="0055663E"/>
    <w:rsid w:val="005569DF"/>
    <w:rsid w:val="00556BD6"/>
    <w:rsid w:val="005575DF"/>
    <w:rsid w:val="00557D19"/>
    <w:rsid w:val="00563468"/>
    <w:rsid w:val="005661C9"/>
    <w:rsid w:val="00566363"/>
    <w:rsid w:val="005710A6"/>
    <w:rsid w:val="00573D48"/>
    <w:rsid w:val="005912C8"/>
    <w:rsid w:val="00592B60"/>
    <w:rsid w:val="005937CD"/>
    <w:rsid w:val="00593F36"/>
    <w:rsid w:val="00593FB6"/>
    <w:rsid w:val="005946D0"/>
    <w:rsid w:val="00596B9C"/>
    <w:rsid w:val="00597701"/>
    <w:rsid w:val="005A10D5"/>
    <w:rsid w:val="005A1A90"/>
    <w:rsid w:val="005A3020"/>
    <w:rsid w:val="005A667B"/>
    <w:rsid w:val="005A68AE"/>
    <w:rsid w:val="005A7463"/>
    <w:rsid w:val="005B11CC"/>
    <w:rsid w:val="005B1BB3"/>
    <w:rsid w:val="005B4B6C"/>
    <w:rsid w:val="005B5FB7"/>
    <w:rsid w:val="005B7C95"/>
    <w:rsid w:val="005C163D"/>
    <w:rsid w:val="005C279B"/>
    <w:rsid w:val="005D0C80"/>
    <w:rsid w:val="005D16AE"/>
    <w:rsid w:val="005D2484"/>
    <w:rsid w:val="005E1017"/>
    <w:rsid w:val="005E1C7C"/>
    <w:rsid w:val="005E3648"/>
    <w:rsid w:val="005E6FA1"/>
    <w:rsid w:val="005F0FFD"/>
    <w:rsid w:val="005F750F"/>
    <w:rsid w:val="0060024A"/>
    <w:rsid w:val="00603810"/>
    <w:rsid w:val="00606934"/>
    <w:rsid w:val="0060775F"/>
    <w:rsid w:val="00617BCC"/>
    <w:rsid w:val="00624788"/>
    <w:rsid w:val="00625E6C"/>
    <w:rsid w:val="00626E81"/>
    <w:rsid w:val="00630D9F"/>
    <w:rsid w:val="00630DE5"/>
    <w:rsid w:val="00633500"/>
    <w:rsid w:val="00633629"/>
    <w:rsid w:val="00633695"/>
    <w:rsid w:val="00635039"/>
    <w:rsid w:val="00635E74"/>
    <w:rsid w:val="00644307"/>
    <w:rsid w:val="006450AC"/>
    <w:rsid w:val="00647C3D"/>
    <w:rsid w:val="00651068"/>
    <w:rsid w:val="00652D99"/>
    <w:rsid w:val="00654EC8"/>
    <w:rsid w:val="00672603"/>
    <w:rsid w:val="00672F29"/>
    <w:rsid w:val="006741F9"/>
    <w:rsid w:val="006800A1"/>
    <w:rsid w:val="0068265F"/>
    <w:rsid w:val="00685463"/>
    <w:rsid w:val="006911A2"/>
    <w:rsid w:val="00694034"/>
    <w:rsid w:val="00694BBA"/>
    <w:rsid w:val="006A1EFF"/>
    <w:rsid w:val="006A73E6"/>
    <w:rsid w:val="006A7CCA"/>
    <w:rsid w:val="006B3F4B"/>
    <w:rsid w:val="006B40C4"/>
    <w:rsid w:val="006B46D4"/>
    <w:rsid w:val="006B4792"/>
    <w:rsid w:val="006B7DEE"/>
    <w:rsid w:val="006C074B"/>
    <w:rsid w:val="006C0A22"/>
    <w:rsid w:val="006C372D"/>
    <w:rsid w:val="006C7787"/>
    <w:rsid w:val="006D3E7B"/>
    <w:rsid w:val="006D3ED1"/>
    <w:rsid w:val="006D576A"/>
    <w:rsid w:val="006D735B"/>
    <w:rsid w:val="006D7C21"/>
    <w:rsid w:val="006E0164"/>
    <w:rsid w:val="006E027B"/>
    <w:rsid w:val="006E1956"/>
    <w:rsid w:val="006E64AB"/>
    <w:rsid w:val="006F0BDC"/>
    <w:rsid w:val="006F5B06"/>
    <w:rsid w:val="007010C4"/>
    <w:rsid w:val="0070329F"/>
    <w:rsid w:val="00703A17"/>
    <w:rsid w:val="00704633"/>
    <w:rsid w:val="007070FA"/>
    <w:rsid w:val="00707B36"/>
    <w:rsid w:val="0071241C"/>
    <w:rsid w:val="00712DBA"/>
    <w:rsid w:val="0071396B"/>
    <w:rsid w:val="00713BAA"/>
    <w:rsid w:val="00714EB9"/>
    <w:rsid w:val="0072057A"/>
    <w:rsid w:val="007225EA"/>
    <w:rsid w:val="007248AC"/>
    <w:rsid w:val="007268BF"/>
    <w:rsid w:val="00732963"/>
    <w:rsid w:val="007329C4"/>
    <w:rsid w:val="007348F8"/>
    <w:rsid w:val="00737717"/>
    <w:rsid w:val="00741EBF"/>
    <w:rsid w:val="00744F43"/>
    <w:rsid w:val="00752A60"/>
    <w:rsid w:val="00752C2B"/>
    <w:rsid w:val="00755A72"/>
    <w:rsid w:val="007618F4"/>
    <w:rsid w:val="00773FF8"/>
    <w:rsid w:val="00774D01"/>
    <w:rsid w:val="007759E9"/>
    <w:rsid w:val="00776A30"/>
    <w:rsid w:val="00780E34"/>
    <w:rsid w:val="007818E1"/>
    <w:rsid w:val="00790167"/>
    <w:rsid w:val="00797CC3"/>
    <w:rsid w:val="007B0DEF"/>
    <w:rsid w:val="007B2A89"/>
    <w:rsid w:val="007B3A06"/>
    <w:rsid w:val="007B7B68"/>
    <w:rsid w:val="007B7EE4"/>
    <w:rsid w:val="007C3B14"/>
    <w:rsid w:val="007C52C9"/>
    <w:rsid w:val="007D0D3A"/>
    <w:rsid w:val="007D6089"/>
    <w:rsid w:val="007E6E76"/>
    <w:rsid w:val="007F7B12"/>
    <w:rsid w:val="00800AB7"/>
    <w:rsid w:val="0080129C"/>
    <w:rsid w:val="008065E1"/>
    <w:rsid w:val="008101F3"/>
    <w:rsid w:val="00811E42"/>
    <w:rsid w:val="00815150"/>
    <w:rsid w:val="00820F3D"/>
    <w:rsid w:val="008215B2"/>
    <w:rsid w:val="00821C95"/>
    <w:rsid w:val="008220AE"/>
    <w:rsid w:val="00823D91"/>
    <w:rsid w:val="00827F01"/>
    <w:rsid w:val="00837DCC"/>
    <w:rsid w:val="00843150"/>
    <w:rsid w:val="0084354A"/>
    <w:rsid w:val="00845E23"/>
    <w:rsid w:val="008476BB"/>
    <w:rsid w:val="008477D4"/>
    <w:rsid w:val="008563CC"/>
    <w:rsid w:val="00857704"/>
    <w:rsid w:val="00857EBD"/>
    <w:rsid w:val="0086371F"/>
    <w:rsid w:val="008637C0"/>
    <w:rsid w:val="00873AC2"/>
    <w:rsid w:val="00873B39"/>
    <w:rsid w:val="0087526C"/>
    <w:rsid w:val="0088423C"/>
    <w:rsid w:val="00884BF6"/>
    <w:rsid w:val="00886292"/>
    <w:rsid w:val="00890931"/>
    <w:rsid w:val="00892BCC"/>
    <w:rsid w:val="00892F5F"/>
    <w:rsid w:val="00893A3E"/>
    <w:rsid w:val="00893C06"/>
    <w:rsid w:val="00895045"/>
    <w:rsid w:val="008A11E7"/>
    <w:rsid w:val="008A15C1"/>
    <w:rsid w:val="008A1EA8"/>
    <w:rsid w:val="008A71FB"/>
    <w:rsid w:val="008A7B3C"/>
    <w:rsid w:val="008B258F"/>
    <w:rsid w:val="008B3BFA"/>
    <w:rsid w:val="008B4179"/>
    <w:rsid w:val="008B6BE7"/>
    <w:rsid w:val="008B72F4"/>
    <w:rsid w:val="008C0B47"/>
    <w:rsid w:val="008C2652"/>
    <w:rsid w:val="008C2B78"/>
    <w:rsid w:val="008C52D8"/>
    <w:rsid w:val="008C68BA"/>
    <w:rsid w:val="008D0534"/>
    <w:rsid w:val="008D5467"/>
    <w:rsid w:val="008E1A50"/>
    <w:rsid w:val="008E3C8E"/>
    <w:rsid w:val="008E47A5"/>
    <w:rsid w:val="008E71E7"/>
    <w:rsid w:val="008F2B11"/>
    <w:rsid w:val="008F3B0A"/>
    <w:rsid w:val="008F7895"/>
    <w:rsid w:val="00901607"/>
    <w:rsid w:val="009016CF"/>
    <w:rsid w:val="00901FD4"/>
    <w:rsid w:val="009020B4"/>
    <w:rsid w:val="009037DF"/>
    <w:rsid w:val="009053BF"/>
    <w:rsid w:val="00905E15"/>
    <w:rsid w:val="009060A4"/>
    <w:rsid w:val="00911B76"/>
    <w:rsid w:val="0091283C"/>
    <w:rsid w:val="00915CFC"/>
    <w:rsid w:val="00917A6A"/>
    <w:rsid w:val="0092283B"/>
    <w:rsid w:val="00923C5D"/>
    <w:rsid w:val="009256BD"/>
    <w:rsid w:val="00926408"/>
    <w:rsid w:val="0092705D"/>
    <w:rsid w:val="00931174"/>
    <w:rsid w:val="009311E0"/>
    <w:rsid w:val="009314AF"/>
    <w:rsid w:val="00941670"/>
    <w:rsid w:val="009501D6"/>
    <w:rsid w:val="009531E6"/>
    <w:rsid w:val="0095361D"/>
    <w:rsid w:val="009541A4"/>
    <w:rsid w:val="009546AF"/>
    <w:rsid w:val="009576E2"/>
    <w:rsid w:val="00961AB1"/>
    <w:rsid w:val="00967E17"/>
    <w:rsid w:val="00971810"/>
    <w:rsid w:val="00973905"/>
    <w:rsid w:val="00980EEA"/>
    <w:rsid w:val="009811F1"/>
    <w:rsid w:val="00982C10"/>
    <w:rsid w:val="00983281"/>
    <w:rsid w:val="009854FC"/>
    <w:rsid w:val="00990FB8"/>
    <w:rsid w:val="00991BD1"/>
    <w:rsid w:val="00993C64"/>
    <w:rsid w:val="009A111C"/>
    <w:rsid w:val="009A5710"/>
    <w:rsid w:val="009A692E"/>
    <w:rsid w:val="009A7A62"/>
    <w:rsid w:val="009B515E"/>
    <w:rsid w:val="009B7D1D"/>
    <w:rsid w:val="009C062D"/>
    <w:rsid w:val="009C7431"/>
    <w:rsid w:val="009D1919"/>
    <w:rsid w:val="009D23B6"/>
    <w:rsid w:val="009D2F27"/>
    <w:rsid w:val="009D40DB"/>
    <w:rsid w:val="009D5038"/>
    <w:rsid w:val="009D6C5F"/>
    <w:rsid w:val="009F006D"/>
    <w:rsid w:val="009F4D92"/>
    <w:rsid w:val="009F6821"/>
    <w:rsid w:val="009F69C4"/>
    <w:rsid w:val="00A00850"/>
    <w:rsid w:val="00A00A39"/>
    <w:rsid w:val="00A0601D"/>
    <w:rsid w:val="00A06F8F"/>
    <w:rsid w:val="00A10506"/>
    <w:rsid w:val="00A13CB4"/>
    <w:rsid w:val="00A16B5B"/>
    <w:rsid w:val="00A261AC"/>
    <w:rsid w:val="00A32175"/>
    <w:rsid w:val="00A34FAC"/>
    <w:rsid w:val="00A4078E"/>
    <w:rsid w:val="00A45284"/>
    <w:rsid w:val="00A464E3"/>
    <w:rsid w:val="00A472CB"/>
    <w:rsid w:val="00A47D47"/>
    <w:rsid w:val="00A54274"/>
    <w:rsid w:val="00A54A5E"/>
    <w:rsid w:val="00A55CB2"/>
    <w:rsid w:val="00A56430"/>
    <w:rsid w:val="00A57537"/>
    <w:rsid w:val="00A62448"/>
    <w:rsid w:val="00A74D39"/>
    <w:rsid w:val="00A81845"/>
    <w:rsid w:val="00A83292"/>
    <w:rsid w:val="00A86AAF"/>
    <w:rsid w:val="00A91964"/>
    <w:rsid w:val="00A93EDE"/>
    <w:rsid w:val="00A958BE"/>
    <w:rsid w:val="00A95BEF"/>
    <w:rsid w:val="00AB083F"/>
    <w:rsid w:val="00AB2DB7"/>
    <w:rsid w:val="00AB378F"/>
    <w:rsid w:val="00AB4FBA"/>
    <w:rsid w:val="00AB5A3E"/>
    <w:rsid w:val="00AC031B"/>
    <w:rsid w:val="00AC5966"/>
    <w:rsid w:val="00AC7B57"/>
    <w:rsid w:val="00AD475C"/>
    <w:rsid w:val="00AD6341"/>
    <w:rsid w:val="00AE000C"/>
    <w:rsid w:val="00AE2447"/>
    <w:rsid w:val="00AE4A8B"/>
    <w:rsid w:val="00AF4E21"/>
    <w:rsid w:val="00AF542B"/>
    <w:rsid w:val="00AF5930"/>
    <w:rsid w:val="00AF73A3"/>
    <w:rsid w:val="00B00A05"/>
    <w:rsid w:val="00B047F2"/>
    <w:rsid w:val="00B050A7"/>
    <w:rsid w:val="00B1718C"/>
    <w:rsid w:val="00B23B5D"/>
    <w:rsid w:val="00B26EAD"/>
    <w:rsid w:val="00B32470"/>
    <w:rsid w:val="00B35952"/>
    <w:rsid w:val="00B35B5B"/>
    <w:rsid w:val="00B37B16"/>
    <w:rsid w:val="00B406E5"/>
    <w:rsid w:val="00B433A0"/>
    <w:rsid w:val="00B46147"/>
    <w:rsid w:val="00B5077B"/>
    <w:rsid w:val="00B55369"/>
    <w:rsid w:val="00B56A92"/>
    <w:rsid w:val="00B601FC"/>
    <w:rsid w:val="00B6191C"/>
    <w:rsid w:val="00B632E1"/>
    <w:rsid w:val="00B65052"/>
    <w:rsid w:val="00B65395"/>
    <w:rsid w:val="00B679B7"/>
    <w:rsid w:val="00B67AE9"/>
    <w:rsid w:val="00B71173"/>
    <w:rsid w:val="00B76CDB"/>
    <w:rsid w:val="00B81CF3"/>
    <w:rsid w:val="00B84508"/>
    <w:rsid w:val="00B860FE"/>
    <w:rsid w:val="00B864D1"/>
    <w:rsid w:val="00B94D3D"/>
    <w:rsid w:val="00B97EB4"/>
    <w:rsid w:val="00BA20B8"/>
    <w:rsid w:val="00BA73F9"/>
    <w:rsid w:val="00BB30B7"/>
    <w:rsid w:val="00BB4F05"/>
    <w:rsid w:val="00BB4FC1"/>
    <w:rsid w:val="00BB58D8"/>
    <w:rsid w:val="00BB6FDD"/>
    <w:rsid w:val="00BC116E"/>
    <w:rsid w:val="00BC3343"/>
    <w:rsid w:val="00BC45D1"/>
    <w:rsid w:val="00BD1112"/>
    <w:rsid w:val="00BD6CFD"/>
    <w:rsid w:val="00BE05CE"/>
    <w:rsid w:val="00BE78F9"/>
    <w:rsid w:val="00BF02DD"/>
    <w:rsid w:val="00BF353D"/>
    <w:rsid w:val="00BF6116"/>
    <w:rsid w:val="00BF6E97"/>
    <w:rsid w:val="00C01845"/>
    <w:rsid w:val="00C02CC0"/>
    <w:rsid w:val="00C05AD5"/>
    <w:rsid w:val="00C11670"/>
    <w:rsid w:val="00C12286"/>
    <w:rsid w:val="00C12B93"/>
    <w:rsid w:val="00C14903"/>
    <w:rsid w:val="00C22F9A"/>
    <w:rsid w:val="00C27459"/>
    <w:rsid w:val="00C27D17"/>
    <w:rsid w:val="00C33026"/>
    <w:rsid w:val="00C40E9E"/>
    <w:rsid w:val="00C41E5B"/>
    <w:rsid w:val="00C459FD"/>
    <w:rsid w:val="00C45C8C"/>
    <w:rsid w:val="00C4686B"/>
    <w:rsid w:val="00C50462"/>
    <w:rsid w:val="00C52811"/>
    <w:rsid w:val="00C52E6A"/>
    <w:rsid w:val="00C534BA"/>
    <w:rsid w:val="00C53D2D"/>
    <w:rsid w:val="00C53F2C"/>
    <w:rsid w:val="00C616DA"/>
    <w:rsid w:val="00C6172E"/>
    <w:rsid w:val="00C619E5"/>
    <w:rsid w:val="00C64531"/>
    <w:rsid w:val="00C6598C"/>
    <w:rsid w:val="00C66BBD"/>
    <w:rsid w:val="00C7695A"/>
    <w:rsid w:val="00C81266"/>
    <w:rsid w:val="00C82755"/>
    <w:rsid w:val="00C827E1"/>
    <w:rsid w:val="00C83851"/>
    <w:rsid w:val="00C84390"/>
    <w:rsid w:val="00C85038"/>
    <w:rsid w:val="00C86A8B"/>
    <w:rsid w:val="00C93320"/>
    <w:rsid w:val="00C93591"/>
    <w:rsid w:val="00C9374E"/>
    <w:rsid w:val="00C949D9"/>
    <w:rsid w:val="00CA0B23"/>
    <w:rsid w:val="00CA1493"/>
    <w:rsid w:val="00CA1B32"/>
    <w:rsid w:val="00CA3F06"/>
    <w:rsid w:val="00CA4B86"/>
    <w:rsid w:val="00CA714F"/>
    <w:rsid w:val="00CB194E"/>
    <w:rsid w:val="00CB7E5D"/>
    <w:rsid w:val="00CC183E"/>
    <w:rsid w:val="00CC25F4"/>
    <w:rsid w:val="00CC2869"/>
    <w:rsid w:val="00CC2887"/>
    <w:rsid w:val="00CC3DE6"/>
    <w:rsid w:val="00CC678F"/>
    <w:rsid w:val="00CD668D"/>
    <w:rsid w:val="00CD6EEE"/>
    <w:rsid w:val="00CF32C4"/>
    <w:rsid w:val="00CF3DB1"/>
    <w:rsid w:val="00CF4D0A"/>
    <w:rsid w:val="00D101B2"/>
    <w:rsid w:val="00D16A83"/>
    <w:rsid w:val="00D21786"/>
    <w:rsid w:val="00D22E0A"/>
    <w:rsid w:val="00D25AD9"/>
    <w:rsid w:val="00D417BE"/>
    <w:rsid w:val="00D4351B"/>
    <w:rsid w:val="00D5160E"/>
    <w:rsid w:val="00D54489"/>
    <w:rsid w:val="00D545BE"/>
    <w:rsid w:val="00D55375"/>
    <w:rsid w:val="00D56BE8"/>
    <w:rsid w:val="00D57335"/>
    <w:rsid w:val="00D60BA7"/>
    <w:rsid w:val="00D60E1A"/>
    <w:rsid w:val="00D61A7A"/>
    <w:rsid w:val="00D61F7C"/>
    <w:rsid w:val="00D6759E"/>
    <w:rsid w:val="00D723CB"/>
    <w:rsid w:val="00D747A5"/>
    <w:rsid w:val="00D837F8"/>
    <w:rsid w:val="00D83903"/>
    <w:rsid w:val="00D84709"/>
    <w:rsid w:val="00D9197A"/>
    <w:rsid w:val="00D92392"/>
    <w:rsid w:val="00D96716"/>
    <w:rsid w:val="00DA01C8"/>
    <w:rsid w:val="00DA2571"/>
    <w:rsid w:val="00DA340C"/>
    <w:rsid w:val="00DA68EE"/>
    <w:rsid w:val="00DA7E49"/>
    <w:rsid w:val="00DA7E6C"/>
    <w:rsid w:val="00DB0D0F"/>
    <w:rsid w:val="00DB1531"/>
    <w:rsid w:val="00DB206F"/>
    <w:rsid w:val="00DB2493"/>
    <w:rsid w:val="00DB422D"/>
    <w:rsid w:val="00DB58CD"/>
    <w:rsid w:val="00DB71B4"/>
    <w:rsid w:val="00DC2293"/>
    <w:rsid w:val="00DC25B4"/>
    <w:rsid w:val="00DC36A0"/>
    <w:rsid w:val="00DC7BB0"/>
    <w:rsid w:val="00DD17C8"/>
    <w:rsid w:val="00DD1990"/>
    <w:rsid w:val="00DD4AC5"/>
    <w:rsid w:val="00DE160C"/>
    <w:rsid w:val="00DE4BA1"/>
    <w:rsid w:val="00DF13F2"/>
    <w:rsid w:val="00DF21E7"/>
    <w:rsid w:val="00DF375F"/>
    <w:rsid w:val="00DF5D7D"/>
    <w:rsid w:val="00DF77C1"/>
    <w:rsid w:val="00E00FD5"/>
    <w:rsid w:val="00E0120E"/>
    <w:rsid w:val="00E061D7"/>
    <w:rsid w:val="00E06D1A"/>
    <w:rsid w:val="00E11462"/>
    <w:rsid w:val="00E15C9C"/>
    <w:rsid w:val="00E16B6A"/>
    <w:rsid w:val="00E21AD0"/>
    <w:rsid w:val="00E21F3C"/>
    <w:rsid w:val="00E245E9"/>
    <w:rsid w:val="00E24976"/>
    <w:rsid w:val="00E25592"/>
    <w:rsid w:val="00E259C2"/>
    <w:rsid w:val="00E26601"/>
    <w:rsid w:val="00E26A87"/>
    <w:rsid w:val="00E3102E"/>
    <w:rsid w:val="00E32417"/>
    <w:rsid w:val="00E34DE0"/>
    <w:rsid w:val="00E37152"/>
    <w:rsid w:val="00E37188"/>
    <w:rsid w:val="00E400F9"/>
    <w:rsid w:val="00E42AB3"/>
    <w:rsid w:val="00E437D8"/>
    <w:rsid w:val="00E46DCA"/>
    <w:rsid w:val="00E50038"/>
    <w:rsid w:val="00E504AD"/>
    <w:rsid w:val="00E51FB6"/>
    <w:rsid w:val="00E54C95"/>
    <w:rsid w:val="00E61899"/>
    <w:rsid w:val="00E633C2"/>
    <w:rsid w:val="00E679D5"/>
    <w:rsid w:val="00E70B22"/>
    <w:rsid w:val="00E7274E"/>
    <w:rsid w:val="00E732EB"/>
    <w:rsid w:val="00E77C4B"/>
    <w:rsid w:val="00E85B00"/>
    <w:rsid w:val="00E9101C"/>
    <w:rsid w:val="00E91118"/>
    <w:rsid w:val="00EA7AF4"/>
    <w:rsid w:val="00EB37E8"/>
    <w:rsid w:val="00EC0B7B"/>
    <w:rsid w:val="00EC44B2"/>
    <w:rsid w:val="00EC52E0"/>
    <w:rsid w:val="00EC5646"/>
    <w:rsid w:val="00ED1362"/>
    <w:rsid w:val="00ED5F3E"/>
    <w:rsid w:val="00EE2364"/>
    <w:rsid w:val="00EE30EE"/>
    <w:rsid w:val="00EE315F"/>
    <w:rsid w:val="00EE5241"/>
    <w:rsid w:val="00EE73BF"/>
    <w:rsid w:val="00EF3B96"/>
    <w:rsid w:val="00EF5043"/>
    <w:rsid w:val="00F00D1C"/>
    <w:rsid w:val="00F01878"/>
    <w:rsid w:val="00F10FFC"/>
    <w:rsid w:val="00F11546"/>
    <w:rsid w:val="00F12846"/>
    <w:rsid w:val="00F14132"/>
    <w:rsid w:val="00F169D1"/>
    <w:rsid w:val="00F17302"/>
    <w:rsid w:val="00F22B11"/>
    <w:rsid w:val="00F250C1"/>
    <w:rsid w:val="00F27AF0"/>
    <w:rsid w:val="00F27AF5"/>
    <w:rsid w:val="00F30B21"/>
    <w:rsid w:val="00F42233"/>
    <w:rsid w:val="00F44F9F"/>
    <w:rsid w:val="00F46498"/>
    <w:rsid w:val="00F56B17"/>
    <w:rsid w:val="00F56B72"/>
    <w:rsid w:val="00F60E6F"/>
    <w:rsid w:val="00F610B1"/>
    <w:rsid w:val="00F64105"/>
    <w:rsid w:val="00F70F5C"/>
    <w:rsid w:val="00F76255"/>
    <w:rsid w:val="00F8112C"/>
    <w:rsid w:val="00F81C51"/>
    <w:rsid w:val="00F82707"/>
    <w:rsid w:val="00F85FDC"/>
    <w:rsid w:val="00F906A3"/>
    <w:rsid w:val="00F92B15"/>
    <w:rsid w:val="00F92B19"/>
    <w:rsid w:val="00F931B5"/>
    <w:rsid w:val="00F96AB3"/>
    <w:rsid w:val="00F97A26"/>
    <w:rsid w:val="00FA1096"/>
    <w:rsid w:val="00FA10FC"/>
    <w:rsid w:val="00FA2879"/>
    <w:rsid w:val="00FA3239"/>
    <w:rsid w:val="00FA49E6"/>
    <w:rsid w:val="00FB0149"/>
    <w:rsid w:val="00FB1AD3"/>
    <w:rsid w:val="00FB3E7A"/>
    <w:rsid w:val="00FB4F4A"/>
    <w:rsid w:val="00FB79A8"/>
    <w:rsid w:val="00FB7B54"/>
    <w:rsid w:val="00FB7D23"/>
    <w:rsid w:val="00FC0109"/>
    <w:rsid w:val="00FC1D33"/>
    <w:rsid w:val="00FC5ED4"/>
    <w:rsid w:val="00FC71D0"/>
    <w:rsid w:val="00FD22BD"/>
    <w:rsid w:val="00FD4809"/>
    <w:rsid w:val="00FE0337"/>
    <w:rsid w:val="00FE3CC0"/>
    <w:rsid w:val="00FE66AF"/>
    <w:rsid w:val="00FF1405"/>
    <w:rsid w:val="00FF4F62"/>
    <w:rsid w:val="00FF7A82"/>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2573C3"/>
    <w:pPr>
      <w:spacing w:after="120"/>
    </w:pPr>
    <w:rPr>
      <w:rFonts w:eastAsiaTheme="minorEastAsia"/>
      <w:lang w:bidi="en-US"/>
    </w:rPr>
  </w:style>
  <w:style w:type="paragraph" w:styleId="Heading1">
    <w:name w:val="heading 1"/>
    <w:basedOn w:val="Normal"/>
    <w:next w:val="ppBodyText"/>
    <w:link w:val="Heading1Char"/>
    <w:qFormat/>
    <w:rsid w:val="002573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2573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ppBodyText"/>
    <w:link w:val="Heading3Char"/>
    <w:unhideWhenUsed/>
    <w:qFormat/>
    <w:rsid w:val="002573C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ppBodyText"/>
    <w:link w:val="Heading4Char"/>
    <w:unhideWhenUsed/>
    <w:qFormat/>
    <w:rsid w:val="002573C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73C3"/>
    <w:rPr>
      <w:rFonts w:asciiTheme="majorHAnsi" w:eastAsiaTheme="majorEastAsia" w:hAnsiTheme="majorHAnsi" w:cstheme="majorBidi"/>
      <w:b/>
      <w:bCs/>
      <w:color w:val="365F91" w:themeColor="accent1" w:themeShade="BF"/>
      <w:sz w:val="28"/>
      <w:szCs w:val="28"/>
      <w:lang w:bidi="en-US"/>
    </w:rPr>
  </w:style>
  <w:style w:type="character" w:customStyle="1" w:styleId="Heading2Char">
    <w:name w:val="Heading 2 Char"/>
    <w:basedOn w:val="DefaultParagraphFont"/>
    <w:link w:val="Heading2"/>
    <w:rsid w:val="002573C3"/>
    <w:rPr>
      <w:rFonts w:asciiTheme="majorHAnsi" w:eastAsiaTheme="majorEastAsia" w:hAnsiTheme="majorHAnsi" w:cstheme="majorBidi"/>
      <w:b/>
      <w:bCs/>
      <w:color w:val="4F81BD" w:themeColor="accent1"/>
      <w:sz w:val="26"/>
      <w:szCs w:val="26"/>
      <w:lang w:bidi="en-US"/>
    </w:rPr>
  </w:style>
  <w:style w:type="character" w:customStyle="1" w:styleId="Heading3Char">
    <w:name w:val="Heading 3 Char"/>
    <w:basedOn w:val="DefaultParagraphFont"/>
    <w:link w:val="Heading3"/>
    <w:rsid w:val="002573C3"/>
    <w:rPr>
      <w:rFonts w:asciiTheme="majorHAnsi" w:eastAsiaTheme="majorEastAsia" w:hAnsiTheme="majorHAnsi" w:cstheme="majorBidi"/>
      <w:b/>
      <w:bCs/>
      <w:color w:val="4F81BD" w:themeColor="accent1"/>
      <w:lang w:bidi="en-US"/>
    </w:rPr>
  </w:style>
  <w:style w:type="character" w:customStyle="1" w:styleId="Heading4Char">
    <w:name w:val="Heading 4 Char"/>
    <w:basedOn w:val="DefaultParagraphFont"/>
    <w:link w:val="Heading4"/>
    <w:rsid w:val="002573C3"/>
    <w:rPr>
      <w:rFonts w:asciiTheme="majorHAnsi" w:eastAsiaTheme="majorEastAsia" w:hAnsiTheme="majorHAnsi" w:cstheme="majorBidi"/>
      <w:b/>
      <w:bCs/>
      <w:i/>
      <w:iCs/>
      <w:color w:val="4F81BD" w:themeColor="accent1"/>
      <w:lang w:bidi="en-US"/>
    </w:rPr>
  </w:style>
  <w:style w:type="paragraph" w:customStyle="1" w:styleId="ppBodyText">
    <w:name w:val="pp Body Text"/>
    <w:link w:val="ppBodyTextChar"/>
    <w:qFormat/>
    <w:rsid w:val="002573C3"/>
    <w:pPr>
      <w:numPr>
        <w:ilvl w:val="1"/>
        <w:numId w:val="18"/>
      </w:numPr>
      <w:spacing w:after="120"/>
    </w:pPr>
    <w:rPr>
      <w:rFonts w:eastAsiaTheme="minorEastAsia"/>
      <w:lang w:bidi="en-US"/>
    </w:rPr>
  </w:style>
  <w:style w:type="paragraph" w:customStyle="1" w:styleId="ppBodyTextIndent">
    <w:name w:val="pp Body Text Indent"/>
    <w:basedOn w:val="ppBodyText"/>
    <w:rsid w:val="002573C3"/>
    <w:pPr>
      <w:numPr>
        <w:ilvl w:val="2"/>
      </w:numPr>
    </w:pPr>
  </w:style>
  <w:style w:type="paragraph" w:customStyle="1" w:styleId="ppBodyTextIndent2">
    <w:name w:val="pp Body Text Indent 2"/>
    <w:basedOn w:val="ppBodyTextIndent"/>
    <w:rsid w:val="002573C3"/>
    <w:pPr>
      <w:numPr>
        <w:ilvl w:val="3"/>
      </w:numPr>
    </w:pPr>
  </w:style>
  <w:style w:type="paragraph" w:customStyle="1" w:styleId="ppBulletList">
    <w:name w:val="pp Bullet List"/>
    <w:basedOn w:val="ppNumberList"/>
    <w:link w:val="ppBulletListChar"/>
    <w:qFormat/>
    <w:rsid w:val="002573C3"/>
    <w:pPr>
      <w:numPr>
        <w:numId w:val="3"/>
      </w:numPr>
      <w:tabs>
        <w:tab w:val="clear" w:pos="1440"/>
      </w:tabs>
      <w:ind w:left="754" w:hanging="357"/>
    </w:pPr>
  </w:style>
  <w:style w:type="paragraph" w:customStyle="1" w:styleId="ppBulletListIndent">
    <w:name w:val="pp Bullet List Indent"/>
    <w:basedOn w:val="ppBulletList"/>
    <w:rsid w:val="002573C3"/>
    <w:pPr>
      <w:numPr>
        <w:ilvl w:val="2"/>
      </w:numPr>
      <w:ind w:left="1434" w:hanging="357"/>
    </w:pPr>
  </w:style>
  <w:style w:type="paragraph" w:customStyle="1" w:styleId="ppBulletListTable">
    <w:name w:val="pp Bullet List Table"/>
    <w:basedOn w:val="Normal"/>
    <w:uiPriority w:val="11"/>
    <w:rsid w:val="002573C3"/>
    <w:pPr>
      <w:numPr>
        <w:numId w:val="1"/>
      </w:numPr>
      <w:tabs>
        <w:tab w:val="left" w:pos="403"/>
      </w:tabs>
      <w:spacing w:before="100"/>
    </w:pPr>
    <w:rPr>
      <w:sz w:val="18"/>
    </w:rPr>
  </w:style>
  <w:style w:type="paragraph" w:customStyle="1" w:styleId="ppChapterNumber">
    <w:name w:val="pp Chapter Number"/>
    <w:next w:val="Normal"/>
    <w:uiPriority w:val="14"/>
    <w:rsid w:val="002573C3"/>
    <w:pPr>
      <w:autoSpaceDE w:val="0"/>
      <w:autoSpaceDN w:val="0"/>
      <w:adjustRightInd w:val="0"/>
      <w:spacing w:before="340" w:after="360" w:line="1900" w:lineRule="atLeast"/>
    </w:pPr>
    <w:rPr>
      <w:rFonts w:ascii="Franklin Gothic Condensed" w:eastAsia="Times New Roman" w:hAnsi="Franklin Gothic Condensed" w:cs="Times New Roman"/>
      <w:sz w:val="152"/>
      <w:szCs w:val="152"/>
    </w:rPr>
  </w:style>
  <w:style w:type="paragraph" w:customStyle="1" w:styleId="ppChapterTitle">
    <w:name w:val="pp Chapter Title"/>
    <w:next w:val="Normal"/>
    <w:uiPriority w:val="14"/>
    <w:rsid w:val="002573C3"/>
    <w:pPr>
      <w:autoSpaceDE w:val="0"/>
      <w:autoSpaceDN w:val="0"/>
      <w:adjustRightInd w:val="0"/>
      <w:spacing w:before="340" w:after="580" w:line="600" w:lineRule="atLeast"/>
      <w:outlineLvl w:val="1"/>
    </w:pPr>
    <w:rPr>
      <w:rFonts w:ascii="Franklin Gothic Condensed" w:eastAsia="Times New Roman" w:hAnsi="Franklin Gothic Condensed" w:cs="Times New Roman"/>
      <w:spacing w:val="15"/>
      <w:sz w:val="60"/>
      <w:szCs w:val="60"/>
    </w:rPr>
  </w:style>
  <w:style w:type="table" w:customStyle="1" w:styleId="ppTableList">
    <w:name w:val="pp Table List"/>
    <w:basedOn w:val="TableNormal"/>
    <w:rsid w:val="002573C3"/>
    <w:pPr>
      <w:spacing w:before="340" w:after="0" w:line="240" w:lineRule="auto"/>
    </w:pPr>
    <w:rPr>
      <w:rFonts w:ascii="Arial" w:eastAsia="Times New Roman" w:hAnsi="Arial" w:cs="Times New Roman"/>
      <w:sz w:val="20"/>
      <w:szCs w:val="20"/>
    </w:rPr>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table" w:customStyle="1" w:styleId="ppChecklist">
    <w:name w:val="pp Checklist"/>
    <w:basedOn w:val="ppTableList"/>
    <w:rsid w:val="002573C3"/>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tblStylePr w:type="firstCol">
      <w:pPr>
        <w:wordWrap/>
        <w:jc w:val="center"/>
      </w:pPr>
    </w:tblStylePr>
  </w:style>
  <w:style w:type="paragraph" w:customStyle="1" w:styleId="ppCode">
    <w:name w:val="pp Code"/>
    <w:qFormat/>
    <w:rsid w:val="002573C3"/>
    <w:pPr>
      <w:numPr>
        <w:ilvl w:val="1"/>
        <w:numId w:val="4"/>
      </w:numPr>
      <w:pBdr>
        <w:top w:val="single" w:sz="2" w:space="1" w:color="FFFFFF"/>
        <w:bottom w:val="single" w:sz="2" w:space="1" w:color="D5D5D3"/>
      </w:pBdr>
      <w:shd w:val="clear" w:color="auto" w:fill="F7F7FF"/>
      <w:autoSpaceDE w:val="0"/>
      <w:autoSpaceDN w:val="0"/>
      <w:adjustRightInd w:val="0"/>
      <w:spacing w:after="120" w:line="260" w:lineRule="atLeast"/>
      <w:ind w:left="0"/>
      <w:contextualSpacing/>
    </w:pPr>
    <w:rPr>
      <w:rFonts w:ascii="Consolas" w:eastAsia="Times New Roman" w:hAnsi="Consolas"/>
      <w:sz w:val="20"/>
      <w:lang w:bidi="en-US"/>
    </w:rPr>
  </w:style>
  <w:style w:type="paragraph" w:customStyle="1" w:styleId="ppCodeIndent">
    <w:name w:val="pp Code Indent"/>
    <w:basedOn w:val="ppCode"/>
    <w:rsid w:val="002573C3"/>
    <w:pPr>
      <w:numPr>
        <w:ilvl w:val="2"/>
      </w:numPr>
      <w:ind w:left="720"/>
    </w:pPr>
  </w:style>
  <w:style w:type="paragraph" w:customStyle="1" w:styleId="ppCodeIndent2">
    <w:name w:val="pp Code Indent 2"/>
    <w:basedOn w:val="ppCodeIndent"/>
    <w:rsid w:val="002573C3"/>
    <w:pPr>
      <w:numPr>
        <w:ilvl w:val="3"/>
      </w:numPr>
      <w:ind w:left="1440"/>
    </w:pPr>
  </w:style>
  <w:style w:type="paragraph" w:customStyle="1" w:styleId="ppCodeLanguage">
    <w:name w:val="pp Code Language"/>
    <w:basedOn w:val="Normal"/>
    <w:next w:val="ppCode"/>
    <w:qFormat/>
    <w:rsid w:val="002573C3"/>
    <w:pPr>
      <w:numPr>
        <w:ilvl w:val="1"/>
        <w:numId w:val="5"/>
      </w:numPr>
      <w:pBdr>
        <w:bottom w:val="single" w:sz="2" w:space="1" w:color="C8CDDE"/>
      </w:pBdr>
      <w:shd w:val="clear" w:color="auto" w:fill="EFEFF7"/>
      <w:spacing w:after="0"/>
      <w:ind w:left="0"/>
    </w:pPr>
    <w:rPr>
      <w:b/>
      <w:color w:val="000066"/>
    </w:rPr>
  </w:style>
  <w:style w:type="paragraph" w:customStyle="1" w:styleId="ppCodeLanguageIndent">
    <w:name w:val="pp Code Language Indent"/>
    <w:basedOn w:val="ppCodeLanguage"/>
    <w:next w:val="ppCodeIndent"/>
    <w:rsid w:val="002573C3"/>
    <w:pPr>
      <w:numPr>
        <w:ilvl w:val="2"/>
      </w:numPr>
      <w:ind w:left="720"/>
    </w:pPr>
  </w:style>
  <w:style w:type="paragraph" w:customStyle="1" w:styleId="ppCodeLanguageIndent2">
    <w:name w:val="pp Code Language Indent 2"/>
    <w:basedOn w:val="ppCodeLanguageIndent"/>
    <w:next w:val="ppCodeIndent2"/>
    <w:rsid w:val="002573C3"/>
    <w:pPr>
      <w:numPr>
        <w:ilvl w:val="3"/>
      </w:numPr>
      <w:ind w:left="1440"/>
    </w:pPr>
  </w:style>
  <w:style w:type="paragraph" w:customStyle="1" w:styleId="ppCodeLanguageTable">
    <w:name w:val="pp Code Language Table"/>
    <w:basedOn w:val="ppCodeLanguage"/>
    <w:next w:val="Normal"/>
    <w:rsid w:val="002573C3"/>
    <w:pPr>
      <w:numPr>
        <w:ilvl w:val="0"/>
        <w:numId w:val="0"/>
      </w:numPr>
    </w:pPr>
  </w:style>
  <w:style w:type="paragraph" w:customStyle="1" w:styleId="ppCodeTable">
    <w:name w:val="pp Code Table"/>
    <w:basedOn w:val="ppCode"/>
    <w:rsid w:val="002573C3"/>
    <w:pPr>
      <w:numPr>
        <w:ilvl w:val="0"/>
        <w:numId w:val="0"/>
      </w:numPr>
    </w:pPr>
  </w:style>
  <w:style w:type="paragraph" w:customStyle="1" w:styleId="ppFigure">
    <w:name w:val="pp Figure"/>
    <w:basedOn w:val="Normal"/>
    <w:next w:val="Normal"/>
    <w:qFormat/>
    <w:rsid w:val="002573C3"/>
    <w:pPr>
      <w:numPr>
        <w:ilvl w:val="1"/>
        <w:numId w:val="7"/>
      </w:numPr>
      <w:spacing w:after="0"/>
      <w:ind w:left="0"/>
    </w:pPr>
  </w:style>
  <w:style w:type="paragraph" w:customStyle="1" w:styleId="ppFigureCaption">
    <w:name w:val="pp Figure Caption"/>
    <w:basedOn w:val="Normal"/>
    <w:next w:val="ppBodyText"/>
    <w:qFormat/>
    <w:rsid w:val="002573C3"/>
    <w:pPr>
      <w:numPr>
        <w:ilvl w:val="1"/>
        <w:numId w:val="6"/>
      </w:numPr>
      <w:ind w:left="0"/>
    </w:pPr>
    <w:rPr>
      <w:i/>
    </w:rPr>
  </w:style>
  <w:style w:type="paragraph" w:customStyle="1" w:styleId="ppFigureCaptionIndent">
    <w:name w:val="pp Figure Caption Indent"/>
    <w:basedOn w:val="ppFigureCaption"/>
    <w:next w:val="ppBodyTextIndent"/>
    <w:rsid w:val="002573C3"/>
    <w:pPr>
      <w:numPr>
        <w:ilvl w:val="2"/>
      </w:numPr>
      <w:ind w:left="720"/>
    </w:pPr>
  </w:style>
  <w:style w:type="paragraph" w:customStyle="1" w:styleId="ppFigureCaptionIndent2">
    <w:name w:val="pp Figure Caption Indent 2"/>
    <w:basedOn w:val="ppFigureCaptionIndent"/>
    <w:next w:val="ppBodyTextIndent2"/>
    <w:rsid w:val="002573C3"/>
    <w:pPr>
      <w:numPr>
        <w:ilvl w:val="3"/>
      </w:numPr>
      <w:ind w:left="1440"/>
    </w:pPr>
  </w:style>
  <w:style w:type="paragraph" w:customStyle="1" w:styleId="ppFigureIndent">
    <w:name w:val="pp Figure Indent"/>
    <w:basedOn w:val="ppFigure"/>
    <w:next w:val="Normal"/>
    <w:rsid w:val="002573C3"/>
    <w:pPr>
      <w:numPr>
        <w:ilvl w:val="2"/>
      </w:numPr>
      <w:ind w:left="720"/>
    </w:pPr>
  </w:style>
  <w:style w:type="paragraph" w:customStyle="1" w:styleId="ppFigureIndent2">
    <w:name w:val="pp Figure Indent 2"/>
    <w:basedOn w:val="ppFigureIndent"/>
    <w:next w:val="Normal"/>
    <w:rsid w:val="002573C3"/>
    <w:pPr>
      <w:numPr>
        <w:ilvl w:val="3"/>
      </w:numPr>
      <w:ind w:left="1440"/>
    </w:pPr>
  </w:style>
  <w:style w:type="paragraph" w:customStyle="1" w:styleId="ppFigureNumber">
    <w:name w:val="pp Figure Number"/>
    <w:basedOn w:val="Normal"/>
    <w:next w:val="ppFigureCaption"/>
    <w:rsid w:val="002573C3"/>
    <w:pPr>
      <w:numPr>
        <w:ilvl w:val="1"/>
        <w:numId w:val="8"/>
      </w:numPr>
      <w:spacing w:after="0"/>
      <w:ind w:left="0"/>
    </w:pPr>
    <w:rPr>
      <w:b/>
    </w:rPr>
  </w:style>
  <w:style w:type="paragraph" w:customStyle="1" w:styleId="ppFigureNumberIndent">
    <w:name w:val="pp Figure Number Indent"/>
    <w:basedOn w:val="ppFigureNumber"/>
    <w:next w:val="ppFigureCaptionIndent"/>
    <w:rsid w:val="002573C3"/>
    <w:pPr>
      <w:numPr>
        <w:ilvl w:val="2"/>
      </w:numPr>
      <w:ind w:left="720"/>
    </w:pPr>
  </w:style>
  <w:style w:type="paragraph" w:customStyle="1" w:styleId="ppFigureNumberIndent2">
    <w:name w:val="pp Figure Number Indent 2"/>
    <w:basedOn w:val="ppFigureNumberIndent"/>
    <w:next w:val="ppFigureCaptionIndent2"/>
    <w:rsid w:val="002573C3"/>
    <w:pPr>
      <w:numPr>
        <w:ilvl w:val="3"/>
      </w:numPr>
      <w:ind w:left="1440"/>
    </w:pPr>
  </w:style>
  <w:style w:type="paragraph" w:customStyle="1" w:styleId="ppListBodyText">
    <w:name w:val="pp List Body Text"/>
    <w:basedOn w:val="Normal"/>
    <w:rsid w:val="002573C3"/>
  </w:style>
  <w:style w:type="paragraph" w:customStyle="1" w:styleId="ppNumberList">
    <w:name w:val="pp Number List"/>
    <w:basedOn w:val="Normal"/>
    <w:link w:val="ppNumberListChar"/>
    <w:rsid w:val="002573C3"/>
    <w:pPr>
      <w:numPr>
        <w:ilvl w:val="1"/>
        <w:numId w:val="10"/>
      </w:numPr>
      <w:tabs>
        <w:tab w:val="left" w:pos="1440"/>
      </w:tabs>
      <w:ind w:left="754" w:hanging="357"/>
    </w:pPr>
  </w:style>
  <w:style w:type="paragraph" w:customStyle="1" w:styleId="ppListEnd">
    <w:name w:val="pp List End"/>
    <w:basedOn w:val="ppNumberList"/>
    <w:next w:val="ppBodyText"/>
    <w:rsid w:val="002573C3"/>
    <w:pPr>
      <w:numPr>
        <w:ilvl w:val="0"/>
      </w:numPr>
      <w:pBdr>
        <w:top w:val="single" w:sz="2" w:space="1" w:color="C0C0C0"/>
      </w:pBdr>
      <w:tabs>
        <w:tab w:val="clear" w:pos="1440"/>
      </w:tabs>
      <w:spacing w:line="80" w:lineRule="exact"/>
      <w:ind w:right="4320"/>
      <w:jc w:val="right"/>
    </w:pPr>
    <w:rPr>
      <w:sz w:val="12"/>
      <w:szCs w:val="20"/>
    </w:rPr>
  </w:style>
  <w:style w:type="paragraph" w:customStyle="1" w:styleId="ppNote">
    <w:name w:val="pp Note"/>
    <w:basedOn w:val="Normal"/>
    <w:qFormat/>
    <w:rsid w:val="002573C3"/>
    <w:pPr>
      <w:numPr>
        <w:ilvl w:val="1"/>
        <w:numId w:val="9"/>
      </w:numPr>
      <w:pBdr>
        <w:top w:val="single" w:sz="12" w:space="1" w:color="999999"/>
        <w:left w:val="single" w:sz="12" w:space="4" w:color="999999"/>
        <w:bottom w:val="single" w:sz="12" w:space="1" w:color="999999"/>
        <w:right w:val="single" w:sz="12" w:space="4" w:color="999999"/>
      </w:pBdr>
      <w:shd w:val="clear" w:color="auto" w:fill="EAF1DD" w:themeFill="accent3" w:themeFillTint="33"/>
      <w:ind w:left="142"/>
    </w:pPr>
  </w:style>
  <w:style w:type="paragraph" w:customStyle="1" w:styleId="ppNoteBullet">
    <w:name w:val="pp Note Bullet"/>
    <w:basedOn w:val="ppNote"/>
    <w:rsid w:val="002573C3"/>
    <w:pPr>
      <w:numPr>
        <w:ilvl w:val="0"/>
        <w:numId w:val="0"/>
      </w:numPr>
    </w:pPr>
  </w:style>
  <w:style w:type="paragraph" w:customStyle="1" w:styleId="ppNoteIndent">
    <w:name w:val="pp Note Indent"/>
    <w:basedOn w:val="ppNote"/>
    <w:rsid w:val="002573C3"/>
    <w:pPr>
      <w:numPr>
        <w:ilvl w:val="2"/>
      </w:numPr>
      <w:ind w:left="862"/>
    </w:pPr>
  </w:style>
  <w:style w:type="paragraph" w:customStyle="1" w:styleId="ppNoteIndent2">
    <w:name w:val="pp Note Indent 2"/>
    <w:basedOn w:val="ppNoteIndent"/>
    <w:rsid w:val="002573C3"/>
    <w:pPr>
      <w:numPr>
        <w:ilvl w:val="3"/>
      </w:numPr>
      <w:ind w:left="1584"/>
    </w:pPr>
  </w:style>
  <w:style w:type="paragraph" w:customStyle="1" w:styleId="ppNumberListIndent">
    <w:name w:val="pp Number List Indent"/>
    <w:basedOn w:val="ppNumberList"/>
    <w:rsid w:val="002573C3"/>
    <w:pPr>
      <w:numPr>
        <w:ilvl w:val="2"/>
      </w:numPr>
      <w:tabs>
        <w:tab w:val="clear" w:pos="1440"/>
        <w:tab w:val="left" w:pos="2160"/>
      </w:tabs>
      <w:ind w:left="1434" w:hanging="357"/>
    </w:pPr>
  </w:style>
  <w:style w:type="paragraph" w:customStyle="1" w:styleId="ppNumberListTable">
    <w:name w:val="pp Number List Table"/>
    <w:basedOn w:val="ppNumberList"/>
    <w:rsid w:val="002573C3"/>
    <w:pPr>
      <w:numPr>
        <w:ilvl w:val="0"/>
        <w:numId w:val="0"/>
      </w:numPr>
      <w:tabs>
        <w:tab w:val="left" w:pos="403"/>
      </w:tabs>
    </w:pPr>
    <w:rPr>
      <w:sz w:val="18"/>
    </w:rPr>
  </w:style>
  <w:style w:type="paragraph" w:customStyle="1" w:styleId="ppProcedureStart">
    <w:name w:val="pp Procedure Start"/>
    <w:basedOn w:val="Normal"/>
    <w:next w:val="ppNumberList"/>
    <w:rsid w:val="002573C3"/>
    <w:pPr>
      <w:spacing w:before="80" w:after="80"/>
    </w:pPr>
    <w:rPr>
      <w:rFonts w:cs="Arial"/>
      <w:b/>
      <w:szCs w:val="20"/>
    </w:rPr>
  </w:style>
  <w:style w:type="paragraph" w:customStyle="1" w:styleId="ppSection">
    <w:name w:val="pp Section"/>
    <w:basedOn w:val="Heading1"/>
    <w:next w:val="Normal"/>
    <w:rsid w:val="002573C3"/>
    <w:rPr>
      <w:color w:val="333399"/>
    </w:rPr>
  </w:style>
  <w:style w:type="paragraph" w:customStyle="1" w:styleId="ppShowMe">
    <w:name w:val="pp Show Me"/>
    <w:basedOn w:val="Normal"/>
    <w:next w:val="ppBodyText"/>
    <w:rsid w:val="002573C3"/>
    <w:rPr>
      <w:rFonts w:ascii="Britannic Bold" w:hAnsi="Britannic Bold"/>
      <w:color w:val="000080"/>
      <w:szCs w:val="20"/>
    </w:rPr>
  </w:style>
  <w:style w:type="table" w:customStyle="1" w:styleId="ppTableGrid">
    <w:name w:val="pp Table Grid"/>
    <w:basedOn w:val="ppTableList"/>
    <w:rsid w:val="002573C3"/>
    <w:tblPr>
      <w:tblStyleRowBandSize w:val="1"/>
      <w:tblStyleColBandSize w:val="1"/>
      <w:tblInd w:w="86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GridIndent">
    <w:name w:val="pp Table Grid Indent"/>
    <w:basedOn w:val="ppTableGrid"/>
    <w:rsid w:val="002573C3"/>
    <w:tblPr>
      <w:tblStyleRowBandSize w:val="1"/>
      <w:tblStyleColBandSize w:val="1"/>
      <w:tblInd w:w="158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ListIndent">
    <w:name w:val="pp Table List Indent"/>
    <w:basedOn w:val="ppTableList"/>
    <w:rsid w:val="002573C3"/>
    <w:tblPr>
      <w:tblStyleRowBandSize w:val="1"/>
      <w:tblStyleColBandSize w:val="1"/>
      <w:tblInd w:w="158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paragraph" w:customStyle="1" w:styleId="ppTableText">
    <w:name w:val="pp Table Text"/>
    <w:rsid w:val="002573C3"/>
    <w:pPr>
      <w:autoSpaceDE w:val="0"/>
      <w:autoSpaceDN w:val="0"/>
      <w:adjustRightInd w:val="0"/>
      <w:spacing w:before="60" w:after="60" w:line="260" w:lineRule="atLeast"/>
    </w:pPr>
    <w:rPr>
      <w:rFonts w:ascii="Arial" w:eastAsia="Times New Roman" w:hAnsi="Arial" w:cs="Times New Roman"/>
      <w:color w:val="000000"/>
      <w:sz w:val="18"/>
      <w:szCs w:val="20"/>
    </w:rPr>
  </w:style>
  <w:style w:type="paragraph" w:customStyle="1" w:styleId="ppTopic">
    <w:name w:val="pp Topic"/>
    <w:basedOn w:val="Title"/>
    <w:next w:val="ppBodyText"/>
    <w:rsid w:val="002573C3"/>
  </w:style>
  <w:style w:type="table" w:styleId="TableGrid">
    <w:name w:val="Table Grid"/>
    <w:basedOn w:val="TableNormal"/>
    <w:rsid w:val="002573C3"/>
    <w:pPr>
      <w:spacing w:before="340"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2573C3"/>
    <w:rPr>
      <w:szCs w:val="20"/>
    </w:rPr>
  </w:style>
  <w:style w:type="character" w:customStyle="1" w:styleId="FootnoteTextChar">
    <w:name w:val="Footnote Text Char"/>
    <w:basedOn w:val="DefaultParagraphFont"/>
    <w:link w:val="FootnoteText"/>
    <w:uiPriority w:val="99"/>
    <w:rsid w:val="002573C3"/>
    <w:rPr>
      <w:rFonts w:eastAsiaTheme="minorEastAsia"/>
      <w:szCs w:val="20"/>
      <w:lang w:bidi="en-US"/>
    </w:rPr>
  </w:style>
  <w:style w:type="paragraph" w:styleId="Header">
    <w:name w:val="header"/>
    <w:basedOn w:val="Normal"/>
    <w:link w:val="HeaderChar"/>
    <w:uiPriority w:val="99"/>
    <w:unhideWhenUsed/>
    <w:rsid w:val="002573C3"/>
    <w:pPr>
      <w:tabs>
        <w:tab w:val="center" w:pos="4680"/>
        <w:tab w:val="right" w:pos="9360"/>
      </w:tabs>
    </w:pPr>
  </w:style>
  <w:style w:type="character" w:customStyle="1" w:styleId="HeaderChar">
    <w:name w:val="Header Char"/>
    <w:basedOn w:val="DefaultParagraphFont"/>
    <w:link w:val="Header"/>
    <w:uiPriority w:val="99"/>
    <w:rsid w:val="002573C3"/>
    <w:rPr>
      <w:rFonts w:eastAsiaTheme="minorEastAsia"/>
      <w:lang w:bidi="en-US"/>
    </w:rPr>
  </w:style>
  <w:style w:type="paragraph" w:styleId="Footer">
    <w:name w:val="footer"/>
    <w:basedOn w:val="Normal"/>
    <w:link w:val="FooterChar"/>
    <w:uiPriority w:val="99"/>
    <w:unhideWhenUsed/>
    <w:rsid w:val="002573C3"/>
    <w:pPr>
      <w:tabs>
        <w:tab w:val="center" w:pos="4680"/>
        <w:tab w:val="right" w:pos="9360"/>
      </w:tabs>
    </w:pPr>
  </w:style>
  <w:style w:type="character" w:customStyle="1" w:styleId="FooterChar">
    <w:name w:val="Footer Char"/>
    <w:basedOn w:val="DefaultParagraphFont"/>
    <w:link w:val="Footer"/>
    <w:uiPriority w:val="99"/>
    <w:rsid w:val="002573C3"/>
    <w:rPr>
      <w:rFonts w:eastAsiaTheme="minorEastAsia"/>
      <w:lang w:bidi="en-US"/>
    </w:rPr>
  </w:style>
  <w:style w:type="character" w:customStyle="1" w:styleId="ppBulletListChar">
    <w:name w:val="pp Bullet List Char"/>
    <w:basedOn w:val="DefaultParagraphFont"/>
    <w:link w:val="ppBulletList"/>
    <w:rsid w:val="002573C3"/>
    <w:rPr>
      <w:rFonts w:eastAsiaTheme="minorEastAsia"/>
      <w:lang w:bidi="en-US"/>
    </w:rPr>
  </w:style>
  <w:style w:type="paragraph" w:styleId="Title">
    <w:name w:val="Title"/>
    <w:basedOn w:val="Normal"/>
    <w:next w:val="Normal"/>
    <w:link w:val="TitleChar"/>
    <w:uiPriority w:val="10"/>
    <w:qFormat/>
    <w:rsid w:val="002573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73C3"/>
    <w:rPr>
      <w:rFonts w:asciiTheme="majorHAnsi" w:eastAsiaTheme="majorEastAsia" w:hAnsiTheme="majorHAnsi" w:cstheme="majorBidi"/>
      <w:color w:val="17365D" w:themeColor="text2" w:themeShade="BF"/>
      <w:spacing w:val="5"/>
      <w:kern w:val="28"/>
      <w:sz w:val="52"/>
      <w:szCs w:val="52"/>
      <w:lang w:bidi="en-US"/>
    </w:rPr>
  </w:style>
  <w:style w:type="character" w:styleId="PlaceholderText">
    <w:name w:val="Placeholder Text"/>
    <w:basedOn w:val="DefaultParagraphFont"/>
    <w:uiPriority w:val="99"/>
    <w:semiHidden/>
    <w:rsid w:val="002573C3"/>
    <w:rPr>
      <w:color w:val="808080"/>
    </w:rPr>
  </w:style>
  <w:style w:type="paragraph" w:styleId="BalloonText">
    <w:name w:val="Balloon Text"/>
    <w:basedOn w:val="Normal"/>
    <w:link w:val="BalloonTextChar"/>
    <w:uiPriority w:val="99"/>
    <w:semiHidden/>
    <w:unhideWhenUsed/>
    <w:rsid w:val="002573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73C3"/>
    <w:rPr>
      <w:rFonts w:ascii="Tahoma" w:eastAsiaTheme="minorEastAsia" w:hAnsi="Tahoma" w:cs="Tahoma"/>
      <w:sz w:val="16"/>
      <w:szCs w:val="16"/>
      <w:lang w:bidi="en-US"/>
    </w:rPr>
  </w:style>
  <w:style w:type="paragraph" w:styleId="Caption">
    <w:name w:val="caption"/>
    <w:basedOn w:val="Normal"/>
    <w:next w:val="Normal"/>
    <w:uiPriority w:val="35"/>
    <w:unhideWhenUsed/>
    <w:qFormat/>
    <w:rsid w:val="002573C3"/>
    <w:pPr>
      <w:spacing w:after="200" w:line="240" w:lineRule="auto"/>
    </w:pPr>
    <w:rPr>
      <w:b/>
      <w:bCs/>
      <w:color w:val="4F81BD" w:themeColor="accent1"/>
      <w:sz w:val="18"/>
      <w:szCs w:val="18"/>
    </w:rPr>
  </w:style>
  <w:style w:type="table" w:customStyle="1" w:styleId="ppTable">
    <w:name w:val="pp Table"/>
    <w:basedOn w:val="TableNormal"/>
    <w:uiPriority w:val="99"/>
    <w:rsid w:val="002573C3"/>
    <w:pPr>
      <w:spacing w:after="0" w:line="240" w:lineRule="auto"/>
    </w:pPr>
    <w:rPr>
      <w:rFonts w:ascii="Arial" w:hAnsi="Arial"/>
      <w:sz w:val="20"/>
    </w:rPr>
    <w:tblPr>
      <w:tblInd w:w="0" w:type="dxa"/>
      <w:tblBorders>
        <w:top w:val="single" w:sz="12" w:space="0" w:color="969696"/>
        <w:left w:val="single" w:sz="12" w:space="0" w:color="969696"/>
        <w:bottom w:val="single" w:sz="12" w:space="0" w:color="969696"/>
        <w:right w:val="single" w:sz="12" w:space="0" w:color="969696"/>
        <w:insideH w:val="single" w:sz="12" w:space="0" w:color="969696"/>
        <w:insideV w:val="single" w:sz="12" w:space="0" w:color="969696"/>
      </w:tblBorders>
      <w:tblCellMar>
        <w:top w:w="0" w:type="dxa"/>
        <w:left w:w="108" w:type="dxa"/>
        <w:bottom w:w="0" w:type="dxa"/>
        <w:right w:w="108" w:type="dxa"/>
      </w:tblCellMar>
    </w:tblPr>
    <w:tcPr>
      <w:shd w:val="clear" w:color="auto" w:fill="auto"/>
    </w:tcPr>
  </w:style>
  <w:style w:type="paragraph" w:customStyle="1" w:styleId="ppBodyTextIndent3">
    <w:name w:val="pp Body Text Indent 3"/>
    <w:basedOn w:val="ppBodyTextIndent2"/>
    <w:rsid w:val="002573C3"/>
    <w:pPr>
      <w:numPr>
        <w:ilvl w:val="4"/>
      </w:numPr>
    </w:pPr>
  </w:style>
  <w:style w:type="paragraph" w:customStyle="1" w:styleId="ppBulletListIndent2">
    <w:name w:val="pp Bullet List Indent 2"/>
    <w:basedOn w:val="ppBulletListIndent"/>
    <w:qFormat/>
    <w:rsid w:val="002573C3"/>
    <w:pPr>
      <w:numPr>
        <w:ilvl w:val="3"/>
      </w:numPr>
      <w:ind w:left="2115" w:hanging="357"/>
    </w:pPr>
  </w:style>
  <w:style w:type="paragraph" w:customStyle="1" w:styleId="ppNumberListIndent2">
    <w:name w:val="pp Number List Indent 2"/>
    <w:basedOn w:val="ppNumberListIndent"/>
    <w:qFormat/>
    <w:rsid w:val="002573C3"/>
    <w:pPr>
      <w:numPr>
        <w:ilvl w:val="3"/>
      </w:numPr>
      <w:ind w:left="2115" w:hanging="357"/>
    </w:pPr>
  </w:style>
  <w:style w:type="paragraph" w:customStyle="1" w:styleId="ppCodeIndent3">
    <w:name w:val="pp Code Indent 3"/>
    <w:basedOn w:val="ppCodeIndent2"/>
    <w:qFormat/>
    <w:rsid w:val="002573C3"/>
    <w:pPr>
      <w:numPr>
        <w:ilvl w:val="4"/>
      </w:numPr>
    </w:pPr>
  </w:style>
  <w:style w:type="paragraph" w:customStyle="1" w:styleId="ppCodeLanguageIndent3">
    <w:name w:val="pp Code Language Indent 3"/>
    <w:basedOn w:val="ppCodeLanguageIndent2"/>
    <w:next w:val="ppCodeIndent3"/>
    <w:qFormat/>
    <w:rsid w:val="002573C3"/>
    <w:pPr>
      <w:numPr>
        <w:ilvl w:val="4"/>
      </w:numPr>
    </w:pPr>
  </w:style>
  <w:style w:type="paragraph" w:customStyle="1" w:styleId="ppNoteIndent3">
    <w:name w:val="pp Note Indent 3"/>
    <w:basedOn w:val="ppNoteIndent2"/>
    <w:qFormat/>
    <w:rsid w:val="002573C3"/>
    <w:pPr>
      <w:numPr>
        <w:ilvl w:val="4"/>
      </w:numPr>
    </w:pPr>
  </w:style>
  <w:style w:type="paragraph" w:customStyle="1" w:styleId="ppFigureIndent3">
    <w:name w:val="pp Figure Indent 3"/>
    <w:basedOn w:val="ppFigureIndent2"/>
    <w:qFormat/>
    <w:rsid w:val="002573C3"/>
    <w:pPr>
      <w:numPr>
        <w:ilvl w:val="4"/>
      </w:numPr>
    </w:pPr>
  </w:style>
  <w:style w:type="paragraph" w:customStyle="1" w:styleId="ppFigureCaptionIndent3">
    <w:name w:val="pp Figure Caption Indent 3"/>
    <w:basedOn w:val="ppFigureCaptionIndent2"/>
    <w:qFormat/>
    <w:rsid w:val="002573C3"/>
    <w:pPr>
      <w:numPr>
        <w:ilvl w:val="4"/>
      </w:numPr>
    </w:pPr>
  </w:style>
  <w:style w:type="paragraph" w:customStyle="1" w:styleId="ppFigureNumberIndent3">
    <w:name w:val="pp Figure Number Indent 3"/>
    <w:basedOn w:val="ppFigureNumberIndent2"/>
    <w:qFormat/>
    <w:rsid w:val="002573C3"/>
    <w:pPr>
      <w:numPr>
        <w:ilvl w:val="4"/>
      </w:numPr>
      <w:ind w:left="2160" w:firstLine="0"/>
    </w:pPr>
  </w:style>
  <w:style w:type="paragraph" w:customStyle="1" w:styleId="Bodynoindent">
    <w:name w:val="Body no indent"/>
    <w:basedOn w:val="Normal"/>
    <w:next w:val="Normal"/>
    <w:rsid w:val="002573C3"/>
    <w:pPr>
      <w:widowControl w:val="0"/>
      <w:spacing w:line="-280" w:lineRule="auto"/>
    </w:pPr>
    <w:rPr>
      <w:rFonts w:ascii="Arial" w:eastAsia="Batang" w:hAnsi="Arial" w:cs="Times New Roman"/>
      <w:szCs w:val="20"/>
      <w:lang w:eastAsia="ko-KR"/>
    </w:rPr>
  </w:style>
  <w:style w:type="paragraph" w:customStyle="1" w:styleId="HOLDescription">
    <w:name w:val="HOL Description"/>
    <w:basedOn w:val="Heading3"/>
    <w:rsid w:val="002573C3"/>
    <w:pPr>
      <w:pBdr>
        <w:top w:val="thinThickSmallGap" w:sz="24" w:space="1" w:color="auto"/>
      </w:pBdr>
      <w:spacing w:before="0" w:line="240" w:lineRule="auto"/>
    </w:pPr>
    <w:rPr>
      <w:rFonts w:ascii="Times New Roman" w:eastAsia="Calibri" w:hAnsi="Times New Roman"/>
      <w:b w:val="0"/>
      <w:i/>
      <w:szCs w:val="20"/>
      <w:lang w:val="en-NZ"/>
    </w:rPr>
  </w:style>
  <w:style w:type="character" w:styleId="Hyperlink">
    <w:name w:val="Hyperlink"/>
    <w:basedOn w:val="DefaultParagraphFont"/>
    <w:uiPriority w:val="99"/>
    <w:rsid w:val="002573C3"/>
    <w:rPr>
      <w:rFonts w:cs="Times New Roman"/>
      <w:color w:val="0000FF"/>
      <w:u w:val="single"/>
    </w:rPr>
  </w:style>
  <w:style w:type="paragraph" w:customStyle="1" w:styleId="HOLTitle1">
    <w:name w:val="HOL Title 1"/>
    <w:basedOn w:val="Normal"/>
    <w:rsid w:val="002573C3"/>
    <w:pPr>
      <w:spacing w:after="0" w:line="240" w:lineRule="auto"/>
    </w:pPr>
    <w:rPr>
      <w:rFonts w:ascii="Arial Black" w:eastAsia="Batang" w:hAnsi="Arial Black" w:cs="Times New Roman"/>
      <w:sz w:val="72"/>
      <w:szCs w:val="20"/>
      <w:lang w:eastAsia="ko-KR"/>
    </w:rPr>
  </w:style>
  <w:style w:type="paragraph" w:styleId="TOC1">
    <w:name w:val="toc 1"/>
    <w:basedOn w:val="Normal"/>
    <w:next w:val="Normal"/>
    <w:autoRedefine/>
    <w:uiPriority w:val="39"/>
    <w:qFormat/>
    <w:rsid w:val="0003677D"/>
    <w:pPr>
      <w:tabs>
        <w:tab w:val="right" w:leader="dot" w:pos="9344"/>
      </w:tabs>
      <w:spacing w:before="280" w:after="0" w:line="280" w:lineRule="atLeast"/>
    </w:pPr>
    <w:rPr>
      <w:rFonts w:ascii="Arial" w:eastAsia="Batang" w:hAnsi="Arial" w:cs="Arial"/>
      <w:b/>
      <w:bCs/>
      <w:caps/>
      <w:noProof/>
      <w:sz w:val="20"/>
      <w:szCs w:val="20"/>
      <w:lang w:eastAsia="ko-KR"/>
    </w:rPr>
  </w:style>
  <w:style w:type="paragraph" w:styleId="TOC2">
    <w:name w:val="toc 2"/>
    <w:basedOn w:val="Normal"/>
    <w:next w:val="Normal"/>
    <w:autoRedefine/>
    <w:uiPriority w:val="39"/>
    <w:unhideWhenUsed/>
    <w:rsid w:val="00651068"/>
    <w:pPr>
      <w:tabs>
        <w:tab w:val="right" w:leader="dot" w:pos="9344"/>
      </w:tabs>
      <w:spacing w:after="100"/>
      <w:ind w:left="220"/>
    </w:pPr>
    <w:rPr>
      <w:rFonts w:ascii="Arial" w:hAnsi="Arial"/>
      <w:sz w:val="20"/>
    </w:rPr>
  </w:style>
  <w:style w:type="character" w:customStyle="1" w:styleId="ppBodyTextChar">
    <w:name w:val="pp Body Text Char"/>
    <w:basedOn w:val="DefaultParagraphFont"/>
    <w:link w:val="ppBodyText"/>
    <w:locked/>
    <w:rsid w:val="002573C3"/>
    <w:rPr>
      <w:rFonts w:eastAsiaTheme="minorEastAsia"/>
      <w:lang w:bidi="en-US"/>
    </w:rPr>
  </w:style>
  <w:style w:type="paragraph" w:styleId="TOC3">
    <w:name w:val="toc 3"/>
    <w:basedOn w:val="Normal"/>
    <w:next w:val="Normal"/>
    <w:autoRedefine/>
    <w:uiPriority w:val="39"/>
    <w:unhideWhenUsed/>
    <w:rsid w:val="00651068"/>
    <w:pPr>
      <w:tabs>
        <w:tab w:val="right" w:leader="dot" w:pos="9346"/>
        <w:tab w:val="right" w:leader="dot" w:pos="12950"/>
      </w:tabs>
      <w:spacing w:after="100"/>
      <w:ind w:left="446"/>
    </w:pPr>
    <w:rPr>
      <w:noProof/>
    </w:rPr>
  </w:style>
  <w:style w:type="character" w:styleId="CommentReference">
    <w:name w:val="annotation reference"/>
    <w:basedOn w:val="DefaultParagraphFont"/>
    <w:uiPriority w:val="99"/>
    <w:semiHidden/>
    <w:unhideWhenUsed/>
    <w:rsid w:val="009053BF"/>
    <w:rPr>
      <w:sz w:val="16"/>
      <w:szCs w:val="16"/>
    </w:rPr>
  </w:style>
  <w:style w:type="paragraph" w:styleId="CommentText">
    <w:name w:val="annotation text"/>
    <w:basedOn w:val="Normal"/>
    <w:link w:val="CommentTextChar"/>
    <w:uiPriority w:val="99"/>
    <w:semiHidden/>
    <w:unhideWhenUsed/>
    <w:rsid w:val="009053BF"/>
    <w:pPr>
      <w:spacing w:line="240" w:lineRule="auto"/>
    </w:pPr>
    <w:rPr>
      <w:sz w:val="20"/>
      <w:szCs w:val="20"/>
    </w:rPr>
  </w:style>
  <w:style w:type="character" w:customStyle="1" w:styleId="CommentTextChar">
    <w:name w:val="Comment Text Char"/>
    <w:basedOn w:val="DefaultParagraphFont"/>
    <w:link w:val="CommentText"/>
    <w:uiPriority w:val="99"/>
    <w:semiHidden/>
    <w:rsid w:val="009053BF"/>
    <w:rPr>
      <w:rFonts w:eastAsiaTheme="minorEastAsia"/>
      <w:sz w:val="20"/>
      <w:szCs w:val="20"/>
      <w:lang w:bidi="en-US"/>
    </w:rPr>
  </w:style>
  <w:style w:type="paragraph" w:styleId="CommentSubject">
    <w:name w:val="annotation subject"/>
    <w:basedOn w:val="CommentText"/>
    <w:next w:val="CommentText"/>
    <w:link w:val="CommentSubjectChar"/>
    <w:uiPriority w:val="99"/>
    <w:semiHidden/>
    <w:unhideWhenUsed/>
    <w:rsid w:val="009053BF"/>
    <w:rPr>
      <w:b/>
      <w:bCs/>
    </w:rPr>
  </w:style>
  <w:style w:type="character" w:customStyle="1" w:styleId="CommentSubjectChar">
    <w:name w:val="Comment Subject Char"/>
    <w:basedOn w:val="CommentTextChar"/>
    <w:link w:val="CommentSubject"/>
    <w:uiPriority w:val="99"/>
    <w:semiHidden/>
    <w:rsid w:val="009053BF"/>
    <w:rPr>
      <w:rFonts w:eastAsiaTheme="minorEastAsia"/>
      <w:b/>
      <w:bCs/>
      <w:sz w:val="20"/>
      <w:szCs w:val="20"/>
      <w:lang w:bidi="en-US"/>
    </w:rPr>
  </w:style>
  <w:style w:type="paragraph" w:styleId="ListParagraph">
    <w:name w:val="List Paragraph"/>
    <w:basedOn w:val="Normal"/>
    <w:uiPriority w:val="34"/>
    <w:qFormat/>
    <w:rsid w:val="002D2EE8"/>
    <w:pPr>
      <w:spacing w:after="200"/>
      <w:ind w:left="720"/>
      <w:contextualSpacing/>
    </w:pPr>
    <w:rPr>
      <w:rFonts w:eastAsiaTheme="minorHAnsi"/>
      <w:lang w:val="en-NZ" w:bidi="ar-SA"/>
    </w:rPr>
  </w:style>
  <w:style w:type="character" w:styleId="FollowedHyperlink">
    <w:name w:val="FollowedHyperlink"/>
    <w:basedOn w:val="DefaultParagraphFont"/>
    <w:uiPriority w:val="99"/>
    <w:semiHidden/>
    <w:unhideWhenUsed/>
    <w:rsid w:val="002D2EE8"/>
    <w:rPr>
      <w:color w:val="800080" w:themeColor="followedHyperlink"/>
      <w:u w:val="single"/>
    </w:rPr>
  </w:style>
  <w:style w:type="paragraph" w:customStyle="1" w:styleId="Step">
    <w:name w:val="Step"/>
    <w:basedOn w:val="Normal"/>
    <w:link w:val="StepChar"/>
    <w:qFormat/>
    <w:rsid w:val="00800AB7"/>
    <w:pPr>
      <w:numPr>
        <w:numId w:val="21"/>
      </w:numPr>
      <w:spacing w:line="240" w:lineRule="auto"/>
      <w:outlineLvl w:val="1"/>
    </w:pPr>
    <w:rPr>
      <w:rFonts w:ascii="Arial" w:eastAsia="Times New Roman" w:hAnsi="Arial" w:cs="Arial"/>
      <w:lang w:bidi="ar-SA"/>
    </w:rPr>
  </w:style>
  <w:style w:type="character" w:customStyle="1" w:styleId="StepChar">
    <w:name w:val="Step Char"/>
    <w:basedOn w:val="DefaultParagraphFont"/>
    <w:link w:val="Step"/>
    <w:rsid w:val="00800AB7"/>
    <w:rPr>
      <w:rFonts w:ascii="Arial" w:eastAsia="Times New Roman" w:hAnsi="Arial" w:cs="Arial"/>
    </w:rPr>
  </w:style>
  <w:style w:type="character" w:styleId="PageNumber">
    <w:name w:val="page number"/>
    <w:basedOn w:val="DefaultParagraphFont"/>
    <w:rsid w:val="008A15C1"/>
  </w:style>
  <w:style w:type="paragraph" w:styleId="Revision">
    <w:name w:val="Revision"/>
    <w:hidden/>
    <w:uiPriority w:val="99"/>
    <w:semiHidden/>
    <w:rsid w:val="0086371F"/>
    <w:pPr>
      <w:spacing w:after="0" w:line="240" w:lineRule="auto"/>
    </w:pPr>
    <w:rPr>
      <w:rFonts w:eastAsiaTheme="minorEastAsia"/>
      <w:lang w:bidi="en-US"/>
    </w:rPr>
  </w:style>
  <w:style w:type="character" w:customStyle="1" w:styleId="ppNumberListChar">
    <w:name w:val="pp Number List Char"/>
    <w:basedOn w:val="DefaultParagraphFont"/>
    <w:link w:val="ppNumberList"/>
    <w:rsid w:val="003C1C8D"/>
    <w:rPr>
      <w:rFonts w:eastAsiaTheme="minorEastAsia"/>
      <w:lang w:bidi="en-US"/>
    </w:rPr>
  </w:style>
  <w:style w:type="character" w:customStyle="1" w:styleId="apple-converted-space">
    <w:name w:val="apple-converted-space"/>
    <w:basedOn w:val="DefaultParagraphFont"/>
    <w:rsid w:val="003C1C8D"/>
  </w:style>
  <w:style w:type="character" w:customStyle="1" w:styleId="il">
    <w:name w:val="il"/>
    <w:basedOn w:val="DefaultParagraphFont"/>
    <w:rsid w:val="003C1C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65377">
      <w:bodyDiv w:val="1"/>
      <w:marLeft w:val="0"/>
      <w:marRight w:val="0"/>
      <w:marTop w:val="0"/>
      <w:marBottom w:val="0"/>
      <w:divBdr>
        <w:top w:val="none" w:sz="0" w:space="0" w:color="auto"/>
        <w:left w:val="none" w:sz="0" w:space="0" w:color="auto"/>
        <w:bottom w:val="none" w:sz="0" w:space="0" w:color="auto"/>
        <w:right w:val="none" w:sz="0" w:space="0" w:color="auto"/>
      </w:divBdr>
    </w:div>
    <w:div w:id="265118991">
      <w:bodyDiv w:val="1"/>
      <w:marLeft w:val="0"/>
      <w:marRight w:val="0"/>
      <w:marTop w:val="0"/>
      <w:marBottom w:val="0"/>
      <w:divBdr>
        <w:top w:val="none" w:sz="0" w:space="0" w:color="auto"/>
        <w:left w:val="none" w:sz="0" w:space="0" w:color="auto"/>
        <w:bottom w:val="none" w:sz="0" w:space="0" w:color="auto"/>
        <w:right w:val="none" w:sz="0" w:space="0" w:color="auto"/>
      </w:divBdr>
    </w:div>
    <w:div w:id="585111099">
      <w:bodyDiv w:val="1"/>
      <w:marLeft w:val="0"/>
      <w:marRight w:val="0"/>
      <w:marTop w:val="0"/>
      <w:marBottom w:val="0"/>
      <w:divBdr>
        <w:top w:val="none" w:sz="0" w:space="0" w:color="auto"/>
        <w:left w:val="none" w:sz="0" w:space="0" w:color="auto"/>
        <w:bottom w:val="none" w:sz="0" w:space="0" w:color="auto"/>
        <w:right w:val="none" w:sz="0" w:space="0" w:color="auto"/>
      </w:divBdr>
      <w:divsChild>
        <w:div w:id="544681908">
          <w:marLeft w:val="0"/>
          <w:marRight w:val="0"/>
          <w:marTop w:val="0"/>
          <w:marBottom w:val="0"/>
          <w:divBdr>
            <w:top w:val="none" w:sz="0" w:space="0" w:color="auto"/>
            <w:left w:val="none" w:sz="0" w:space="0" w:color="auto"/>
            <w:bottom w:val="none" w:sz="0" w:space="0" w:color="auto"/>
            <w:right w:val="none" w:sz="0" w:space="0" w:color="auto"/>
          </w:divBdr>
          <w:divsChild>
            <w:div w:id="65568564">
              <w:marLeft w:val="0"/>
              <w:marRight w:val="0"/>
              <w:marTop w:val="0"/>
              <w:marBottom w:val="0"/>
              <w:divBdr>
                <w:top w:val="none" w:sz="0" w:space="0" w:color="auto"/>
                <w:left w:val="none" w:sz="0" w:space="0" w:color="auto"/>
                <w:bottom w:val="none" w:sz="0" w:space="0" w:color="auto"/>
                <w:right w:val="none" w:sz="0" w:space="0" w:color="auto"/>
              </w:divBdr>
              <w:divsChild>
                <w:div w:id="551186580">
                  <w:marLeft w:val="0"/>
                  <w:marRight w:val="0"/>
                  <w:marTop w:val="0"/>
                  <w:marBottom w:val="0"/>
                  <w:divBdr>
                    <w:top w:val="none" w:sz="0" w:space="0" w:color="auto"/>
                    <w:left w:val="none" w:sz="0" w:space="0" w:color="auto"/>
                    <w:bottom w:val="none" w:sz="0" w:space="0" w:color="auto"/>
                    <w:right w:val="none" w:sz="0" w:space="0" w:color="auto"/>
                  </w:divBdr>
                  <w:divsChild>
                    <w:div w:id="1954166168">
                      <w:marLeft w:val="0"/>
                      <w:marRight w:val="0"/>
                      <w:marTop w:val="0"/>
                      <w:marBottom w:val="0"/>
                      <w:divBdr>
                        <w:top w:val="none" w:sz="0" w:space="0" w:color="auto"/>
                        <w:left w:val="none" w:sz="0" w:space="0" w:color="auto"/>
                        <w:bottom w:val="none" w:sz="0" w:space="0" w:color="auto"/>
                        <w:right w:val="none" w:sz="0" w:space="0" w:color="auto"/>
                      </w:divBdr>
                      <w:divsChild>
                        <w:div w:id="1256599425">
                          <w:marLeft w:val="0"/>
                          <w:marRight w:val="0"/>
                          <w:marTop w:val="0"/>
                          <w:marBottom w:val="0"/>
                          <w:divBdr>
                            <w:top w:val="single" w:sz="6" w:space="8" w:color="989896"/>
                            <w:left w:val="single" w:sz="6" w:space="8" w:color="989896"/>
                            <w:bottom w:val="single" w:sz="6" w:space="8" w:color="989896"/>
                            <w:right w:val="single" w:sz="6" w:space="8" w:color="989896"/>
                          </w:divBdr>
                        </w:div>
                      </w:divsChild>
                    </w:div>
                  </w:divsChild>
                </w:div>
              </w:divsChild>
            </w:div>
          </w:divsChild>
        </w:div>
      </w:divsChild>
    </w:div>
    <w:div w:id="643698076">
      <w:bodyDiv w:val="1"/>
      <w:marLeft w:val="0"/>
      <w:marRight w:val="0"/>
      <w:marTop w:val="0"/>
      <w:marBottom w:val="0"/>
      <w:divBdr>
        <w:top w:val="none" w:sz="0" w:space="0" w:color="auto"/>
        <w:left w:val="none" w:sz="0" w:space="0" w:color="auto"/>
        <w:bottom w:val="none" w:sz="0" w:space="0" w:color="auto"/>
        <w:right w:val="none" w:sz="0" w:space="0" w:color="auto"/>
      </w:divBdr>
      <w:divsChild>
        <w:div w:id="906917787">
          <w:marLeft w:val="0"/>
          <w:marRight w:val="0"/>
          <w:marTop w:val="0"/>
          <w:marBottom w:val="0"/>
          <w:divBdr>
            <w:top w:val="none" w:sz="0" w:space="0" w:color="auto"/>
            <w:left w:val="none" w:sz="0" w:space="0" w:color="auto"/>
            <w:bottom w:val="none" w:sz="0" w:space="0" w:color="auto"/>
            <w:right w:val="none" w:sz="0" w:space="0" w:color="auto"/>
          </w:divBdr>
          <w:divsChild>
            <w:div w:id="1071385499">
              <w:marLeft w:val="0"/>
              <w:marRight w:val="0"/>
              <w:marTop w:val="0"/>
              <w:marBottom w:val="0"/>
              <w:divBdr>
                <w:top w:val="none" w:sz="0" w:space="0" w:color="auto"/>
                <w:left w:val="none" w:sz="0" w:space="0" w:color="auto"/>
                <w:bottom w:val="none" w:sz="0" w:space="0" w:color="auto"/>
                <w:right w:val="none" w:sz="0" w:space="0" w:color="auto"/>
              </w:divBdr>
              <w:divsChild>
                <w:div w:id="15083701">
                  <w:marLeft w:val="0"/>
                  <w:marRight w:val="0"/>
                  <w:marTop w:val="0"/>
                  <w:marBottom w:val="0"/>
                  <w:divBdr>
                    <w:top w:val="none" w:sz="0" w:space="0" w:color="auto"/>
                    <w:left w:val="none" w:sz="0" w:space="0" w:color="auto"/>
                    <w:bottom w:val="none" w:sz="0" w:space="0" w:color="auto"/>
                    <w:right w:val="none" w:sz="0" w:space="0" w:color="auto"/>
                  </w:divBdr>
                  <w:divsChild>
                    <w:div w:id="295599957">
                      <w:marLeft w:val="0"/>
                      <w:marRight w:val="0"/>
                      <w:marTop w:val="0"/>
                      <w:marBottom w:val="0"/>
                      <w:divBdr>
                        <w:top w:val="none" w:sz="0" w:space="0" w:color="auto"/>
                        <w:left w:val="none" w:sz="0" w:space="0" w:color="auto"/>
                        <w:bottom w:val="none" w:sz="0" w:space="0" w:color="auto"/>
                        <w:right w:val="none" w:sz="0" w:space="0" w:color="auto"/>
                      </w:divBdr>
                      <w:divsChild>
                        <w:div w:id="294795305">
                          <w:marLeft w:val="0"/>
                          <w:marRight w:val="0"/>
                          <w:marTop w:val="0"/>
                          <w:marBottom w:val="0"/>
                          <w:divBdr>
                            <w:top w:val="single" w:sz="6" w:space="8" w:color="989896"/>
                            <w:left w:val="single" w:sz="6" w:space="8" w:color="989896"/>
                            <w:bottom w:val="single" w:sz="6" w:space="8" w:color="989896"/>
                            <w:right w:val="single" w:sz="6" w:space="8" w:color="989896"/>
                          </w:divBdr>
                        </w:div>
                      </w:divsChild>
                    </w:div>
                  </w:divsChild>
                </w:div>
              </w:divsChild>
            </w:div>
          </w:divsChild>
        </w:div>
      </w:divsChild>
    </w:div>
    <w:div w:id="657073074">
      <w:bodyDiv w:val="1"/>
      <w:marLeft w:val="0"/>
      <w:marRight w:val="0"/>
      <w:marTop w:val="0"/>
      <w:marBottom w:val="0"/>
      <w:divBdr>
        <w:top w:val="none" w:sz="0" w:space="0" w:color="auto"/>
        <w:left w:val="none" w:sz="0" w:space="0" w:color="auto"/>
        <w:bottom w:val="none" w:sz="0" w:space="0" w:color="auto"/>
        <w:right w:val="none" w:sz="0" w:space="0" w:color="auto"/>
      </w:divBdr>
    </w:div>
    <w:div w:id="1416589482">
      <w:bodyDiv w:val="1"/>
      <w:marLeft w:val="0"/>
      <w:marRight w:val="0"/>
      <w:marTop w:val="0"/>
      <w:marBottom w:val="0"/>
      <w:divBdr>
        <w:top w:val="none" w:sz="0" w:space="0" w:color="auto"/>
        <w:left w:val="none" w:sz="0" w:space="0" w:color="auto"/>
        <w:bottom w:val="none" w:sz="0" w:space="0" w:color="auto"/>
        <w:right w:val="none" w:sz="0" w:space="0" w:color="auto"/>
      </w:divBdr>
      <w:divsChild>
        <w:div w:id="1298880130">
          <w:marLeft w:val="0"/>
          <w:marRight w:val="0"/>
          <w:marTop w:val="0"/>
          <w:marBottom w:val="0"/>
          <w:divBdr>
            <w:top w:val="none" w:sz="0" w:space="0" w:color="auto"/>
            <w:left w:val="none" w:sz="0" w:space="0" w:color="auto"/>
            <w:bottom w:val="none" w:sz="0" w:space="0" w:color="auto"/>
            <w:right w:val="none" w:sz="0" w:space="0" w:color="auto"/>
          </w:divBdr>
          <w:divsChild>
            <w:div w:id="181676814">
              <w:marLeft w:val="0"/>
              <w:marRight w:val="0"/>
              <w:marTop w:val="0"/>
              <w:marBottom w:val="0"/>
              <w:divBdr>
                <w:top w:val="none" w:sz="0" w:space="0" w:color="auto"/>
                <w:left w:val="none" w:sz="0" w:space="0" w:color="auto"/>
                <w:bottom w:val="none" w:sz="0" w:space="0" w:color="auto"/>
                <w:right w:val="none" w:sz="0" w:space="0" w:color="auto"/>
              </w:divBdr>
              <w:divsChild>
                <w:div w:id="1510024662">
                  <w:marLeft w:val="0"/>
                  <w:marRight w:val="0"/>
                  <w:marTop w:val="0"/>
                  <w:marBottom w:val="0"/>
                  <w:divBdr>
                    <w:top w:val="none" w:sz="0" w:space="0" w:color="auto"/>
                    <w:left w:val="none" w:sz="0" w:space="0" w:color="auto"/>
                    <w:bottom w:val="none" w:sz="0" w:space="0" w:color="auto"/>
                    <w:right w:val="none" w:sz="0" w:space="0" w:color="auto"/>
                  </w:divBdr>
                  <w:divsChild>
                    <w:div w:id="1558469410">
                      <w:marLeft w:val="0"/>
                      <w:marRight w:val="0"/>
                      <w:marTop w:val="0"/>
                      <w:marBottom w:val="0"/>
                      <w:divBdr>
                        <w:top w:val="none" w:sz="0" w:space="0" w:color="auto"/>
                        <w:left w:val="none" w:sz="0" w:space="0" w:color="auto"/>
                        <w:bottom w:val="none" w:sz="0" w:space="0" w:color="auto"/>
                        <w:right w:val="none" w:sz="0" w:space="0" w:color="auto"/>
                      </w:divBdr>
                      <w:divsChild>
                        <w:div w:id="1717898747">
                          <w:marLeft w:val="272"/>
                          <w:marRight w:val="272"/>
                          <w:marTop w:val="272"/>
                          <w:marBottom w:val="272"/>
                          <w:divBdr>
                            <w:top w:val="none" w:sz="0" w:space="0" w:color="auto"/>
                            <w:left w:val="none" w:sz="0" w:space="0" w:color="auto"/>
                            <w:bottom w:val="none" w:sz="0" w:space="0" w:color="auto"/>
                            <w:right w:val="none" w:sz="0" w:space="0" w:color="auto"/>
                          </w:divBdr>
                          <w:divsChild>
                            <w:div w:id="549734558">
                              <w:marLeft w:val="0"/>
                              <w:marRight w:val="0"/>
                              <w:marTop w:val="0"/>
                              <w:marBottom w:val="0"/>
                              <w:divBdr>
                                <w:top w:val="none" w:sz="0" w:space="0" w:color="auto"/>
                                <w:left w:val="none" w:sz="0" w:space="0" w:color="auto"/>
                                <w:bottom w:val="none" w:sz="0" w:space="0" w:color="auto"/>
                                <w:right w:val="none" w:sz="0" w:space="0" w:color="auto"/>
                              </w:divBdr>
                              <w:divsChild>
                                <w:div w:id="278029823">
                                  <w:marLeft w:val="0"/>
                                  <w:marRight w:val="0"/>
                                  <w:marTop w:val="0"/>
                                  <w:marBottom w:val="0"/>
                                  <w:divBdr>
                                    <w:top w:val="none" w:sz="0" w:space="0" w:color="auto"/>
                                    <w:left w:val="none" w:sz="0" w:space="0" w:color="auto"/>
                                    <w:bottom w:val="none" w:sz="0" w:space="0" w:color="auto"/>
                                    <w:right w:val="none" w:sz="0" w:space="0" w:color="auto"/>
                                  </w:divBdr>
                                  <w:divsChild>
                                    <w:div w:id="134481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1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zure.com"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8.png"/><Relationship Id="rId11" Type="http://schemas.openxmlformats.org/officeDocument/2006/relationships/image" Target="media/image1.jpe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header" Target="header1.xml"/><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image" Target="media/image32.png"/><Relationship Id="rId52"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oleObject" Target="embeddings/oleObject1.bin"/><Relationship Id="rId48"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header" Target="header2.xml"/><Relationship Id="rId20" Type="http://schemas.openxmlformats.org/officeDocument/2006/relationships/image" Target="media/image9.png"/><Relationship Id="rId41" Type="http://schemas.openxmlformats.org/officeDocument/2006/relationships/image" Target="media/image30.png"/><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22675703"/>
        <w:category>
          <w:name w:val="General"/>
          <w:gallery w:val="placeholder"/>
        </w:category>
        <w:types>
          <w:type w:val="bbPlcHdr"/>
        </w:types>
        <w:behaviors>
          <w:behavior w:val="content"/>
        </w:behaviors>
        <w:guid w:val="{9D00ED36-3F62-498F-AEC9-C25E37506D13}"/>
      </w:docPartPr>
      <w:docPartBody>
        <w:p w:rsidR="00AC06C0" w:rsidRDefault="00A6795C">
          <w:r w:rsidRPr="002111B5">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E349047E-FA2C-4C35-9F19-1391F80C9713}"/>
      </w:docPartPr>
      <w:docPartBody>
        <w:p w:rsidR="00EA533A" w:rsidRDefault="005263AD">
          <w:r w:rsidRPr="00803F4F">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Condensed">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Britannic Bold">
    <w:panose1 w:val="020B0903060703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2"/>
  </w:compat>
  <w:rsids>
    <w:rsidRoot w:val="00A6795C"/>
    <w:rsid w:val="00047A5B"/>
    <w:rsid w:val="00055004"/>
    <w:rsid w:val="00060159"/>
    <w:rsid w:val="000A2808"/>
    <w:rsid w:val="000E4D7C"/>
    <w:rsid w:val="00114D00"/>
    <w:rsid w:val="00116AD0"/>
    <w:rsid w:val="00143213"/>
    <w:rsid w:val="00162973"/>
    <w:rsid w:val="00193D37"/>
    <w:rsid w:val="00194699"/>
    <w:rsid w:val="001C0737"/>
    <w:rsid w:val="001C6734"/>
    <w:rsid w:val="001F37C9"/>
    <w:rsid w:val="0022088D"/>
    <w:rsid w:val="002535A2"/>
    <w:rsid w:val="00281AC9"/>
    <w:rsid w:val="002F1602"/>
    <w:rsid w:val="003150FC"/>
    <w:rsid w:val="00343F8B"/>
    <w:rsid w:val="003C2E66"/>
    <w:rsid w:val="003C3A43"/>
    <w:rsid w:val="003F4FB0"/>
    <w:rsid w:val="00455C54"/>
    <w:rsid w:val="00482EBF"/>
    <w:rsid w:val="0048668B"/>
    <w:rsid w:val="004B0DEE"/>
    <w:rsid w:val="004C42EE"/>
    <w:rsid w:val="005223FE"/>
    <w:rsid w:val="005263AD"/>
    <w:rsid w:val="00526F48"/>
    <w:rsid w:val="0056197A"/>
    <w:rsid w:val="00583EFC"/>
    <w:rsid w:val="005B4C72"/>
    <w:rsid w:val="005C771D"/>
    <w:rsid w:val="005F4B82"/>
    <w:rsid w:val="005F5E04"/>
    <w:rsid w:val="00614600"/>
    <w:rsid w:val="00621B73"/>
    <w:rsid w:val="00625AEF"/>
    <w:rsid w:val="006843EA"/>
    <w:rsid w:val="006A314F"/>
    <w:rsid w:val="006B64CB"/>
    <w:rsid w:val="006C5D3C"/>
    <w:rsid w:val="006D4738"/>
    <w:rsid w:val="006E0FC5"/>
    <w:rsid w:val="00733BE5"/>
    <w:rsid w:val="00747DE6"/>
    <w:rsid w:val="007508DF"/>
    <w:rsid w:val="007965E3"/>
    <w:rsid w:val="007A6F90"/>
    <w:rsid w:val="007B4641"/>
    <w:rsid w:val="007E6B23"/>
    <w:rsid w:val="0080197B"/>
    <w:rsid w:val="008102FF"/>
    <w:rsid w:val="00827471"/>
    <w:rsid w:val="00861CDF"/>
    <w:rsid w:val="008D67F7"/>
    <w:rsid w:val="008F6D44"/>
    <w:rsid w:val="00967362"/>
    <w:rsid w:val="00985046"/>
    <w:rsid w:val="00991817"/>
    <w:rsid w:val="00994E09"/>
    <w:rsid w:val="009B68D3"/>
    <w:rsid w:val="009C3067"/>
    <w:rsid w:val="00A02B08"/>
    <w:rsid w:val="00A315B8"/>
    <w:rsid w:val="00A62421"/>
    <w:rsid w:val="00A6795C"/>
    <w:rsid w:val="00A81FEC"/>
    <w:rsid w:val="00AA4535"/>
    <w:rsid w:val="00AC06C0"/>
    <w:rsid w:val="00AD037A"/>
    <w:rsid w:val="00AD2839"/>
    <w:rsid w:val="00B453BD"/>
    <w:rsid w:val="00B751F7"/>
    <w:rsid w:val="00B84DA0"/>
    <w:rsid w:val="00BA0F05"/>
    <w:rsid w:val="00BD1AB1"/>
    <w:rsid w:val="00BE175D"/>
    <w:rsid w:val="00C04F8B"/>
    <w:rsid w:val="00C11DD5"/>
    <w:rsid w:val="00C14D4B"/>
    <w:rsid w:val="00C16791"/>
    <w:rsid w:val="00C31605"/>
    <w:rsid w:val="00C36C0A"/>
    <w:rsid w:val="00C5289D"/>
    <w:rsid w:val="00C571B4"/>
    <w:rsid w:val="00C760F3"/>
    <w:rsid w:val="00C83439"/>
    <w:rsid w:val="00CA3222"/>
    <w:rsid w:val="00CB6D45"/>
    <w:rsid w:val="00CD70BA"/>
    <w:rsid w:val="00CF3339"/>
    <w:rsid w:val="00D05342"/>
    <w:rsid w:val="00D12696"/>
    <w:rsid w:val="00D253DA"/>
    <w:rsid w:val="00D5482B"/>
    <w:rsid w:val="00D62B76"/>
    <w:rsid w:val="00D63088"/>
    <w:rsid w:val="00DD3E39"/>
    <w:rsid w:val="00DF3066"/>
    <w:rsid w:val="00E31543"/>
    <w:rsid w:val="00E77B46"/>
    <w:rsid w:val="00E83752"/>
    <w:rsid w:val="00EA0380"/>
    <w:rsid w:val="00EA533A"/>
    <w:rsid w:val="00EE1E53"/>
    <w:rsid w:val="00F07297"/>
    <w:rsid w:val="00F17D4B"/>
    <w:rsid w:val="00F247BE"/>
    <w:rsid w:val="00F45254"/>
    <w:rsid w:val="00F65E10"/>
    <w:rsid w:val="00F66C4F"/>
    <w:rsid w:val="00F70FBA"/>
    <w:rsid w:val="00F80E05"/>
    <w:rsid w:val="00FA18CF"/>
    <w:rsid w:val="00FC2970"/>
    <w:rsid w:val="00FE3FE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6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63AD"/>
    <w:rPr>
      <w:color w:val="808080"/>
    </w:rPr>
  </w:style>
  <w:style w:type="paragraph" w:customStyle="1" w:styleId="232E9707C16C4C08AD6F021F4991D53F">
    <w:name w:val="232E9707C16C4C08AD6F021F4991D53F"/>
    <w:rsid w:val="00A6795C"/>
  </w:style>
  <w:style w:type="paragraph" w:customStyle="1" w:styleId="458D6E718E474EB1BF8C978B70ED9078">
    <w:name w:val="458D6E718E474EB1BF8C978B70ED9078"/>
    <w:rsid w:val="006843EA"/>
  </w:style>
  <w:style w:type="paragraph" w:customStyle="1" w:styleId="2DAD0AC774A740A78F8C59C4854F22E5">
    <w:name w:val="2DAD0AC774A740A78F8C59C4854F22E5"/>
    <w:rsid w:val="00162973"/>
  </w:style>
  <w:style w:type="paragraph" w:customStyle="1" w:styleId="A798022435E64B158BD796275BD44086">
    <w:name w:val="A798022435E64B158BD796275BD44086"/>
    <w:rsid w:val="005B4C72"/>
  </w:style>
  <w:style w:type="paragraph" w:customStyle="1" w:styleId="B3267B64BFFC42BCB7007AABE310FF08">
    <w:name w:val="B3267B64BFFC42BCB7007AABE310FF08"/>
    <w:rsid w:val="00143213"/>
  </w:style>
  <w:style w:type="paragraph" w:customStyle="1" w:styleId="D285053BAB5F4B7184B1FD3D91D41A7D">
    <w:name w:val="D285053BAB5F4B7184B1FD3D91D41A7D"/>
    <w:rsid w:val="001C0737"/>
  </w:style>
  <w:style w:type="paragraph" w:customStyle="1" w:styleId="7AFD8BFB07E04729893BE8291AB54B8A">
    <w:name w:val="7AFD8BFB07E04729893BE8291AB54B8A"/>
    <w:rsid w:val="00C5289D"/>
  </w:style>
  <w:style w:type="paragraph" w:customStyle="1" w:styleId="D43F246B0AB54E3F9642654F8F12FF4D">
    <w:name w:val="D43F246B0AB54E3F9642654F8F12FF4D"/>
    <w:rsid w:val="00C5289D"/>
  </w:style>
  <w:style w:type="paragraph" w:customStyle="1" w:styleId="12E9F8BD70944C4D99AF3BE1A74D64AA">
    <w:name w:val="12E9F8BD70944C4D99AF3BE1A74D64AA"/>
    <w:rsid w:val="00EE1E53"/>
  </w:style>
  <w:style w:type="paragraph" w:customStyle="1" w:styleId="85436AEF5342450FB5D9411FB892BF67">
    <w:name w:val="85436AEF5342450FB5D9411FB892BF67"/>
    <w:rsid w:val="00F247BE"/>
  </w:style>
  <w:style w:type="paragraph" w:customStyle="1" w:styleId="CEE2B0A1273349C6AFC777745A573611">
    <w:name w:val="CEE2B0A1273349C6AFC777745A573611"/>
    <w:rsid w:val="007B464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D o c S e t t i n g s   x m l n s : x s i = " h t t p : / / w w w . w 3 . o r g / 2 0 0 1 / X M L S c h e m a - i n s t a n c e "   x m l n s : x s d = " h t t p : / / w w w . w 3 . o r g / 2 0 0 1 / X M L S c h e m a " >  
     < R e v i e w > t r u e < / R e v i e w >  
     < R e v i e w M o d e > A l l B u t C o v e r < / R e v i e w M o d e >  
     < S u p r e s s i o n s / >  
 < / D o c S e t t i n g s > 
</file>

<file path=customXml/item2.xml>��< ? x m l   v e r s i o n = " 1 . 0 "   e n c o d i n g = " u t f - 1 6 " ? > < t o c   x m l n s : x s i = " h t t p : / / w w w . w 3 . o r g / 2 0 0 1 / X M L S c h e m a - i n s t a n c e "   x m l n s : x s d = " h t t p : / / w w w . w 3 . o r g / 2 0 0 1 / X M L S c h e m a " >  
     < t o p i c   i d = " 9 3 7 7 4 2 0 3 - 7 9 a 0 - 4 b e 7 - 8 d 3 9 - 8 5 9 e 5 0 0 e c 1 4 7 "   t i t l e = " O v e r v i e w "   s t y l e = " T o p i c " / >  
     < t o p i c   i d = " 3 2 2 0 a b 0 7 - 7 7 7 b - 4 c e e - b d 3 b - 9 c 3 4 b d 4 4 c 5 c f "   t i t l e = " S e t u p   a n d   C o n f i g u r a t i o n "   s t y l e = " T o p i c " / >  
     < t o p i c   i d = " 5 5 7 f a c 7 8 - 1 0 7 d - 4 9 b f - a 2 8 2 - 5 e 8 f 9 c c 9 4 a f 6 "   t i t l e = " D e m o   F l o w "   s t y l e = " T o p i c " / >  
     < t o p i c   i d = " 5 2 b 9 f 5 8 e - 5 b e a - 4 b 4 5 - 8 d 9 9 - f c e 6 6 0 c 9 d d 0 0 "   t i t l e = " O p e n i n g   S t a t e m e n t "   s t y l e = " T o p i c " / >  
     < t o p i c   i d = " e a 5 e 7 1 1 9 - 7 3 8 2 - 4 2 0 5 - b 6 5 1 - 9 7 7 8 9 4 5 c 9 8 1 a "   t i t l e = " S t e p - b y - S t e p   W a l k t h r o u g h "   s t y l e = " T o p i c " / >  
     < t o p i c   i d = " 8 d 9 7 8 b 3 7 - 5 5 2 b - 4 4 6 6 - b e 3 5 - f c 4 a 0 3 5 3 b 2 3 d "   t i t l e = " S u m m a r y "   s t y l e = " T o p i c " / >  
     < t o p i c   i d = " 3 4 d f 7 3 5 e - 3 d b 0 - 4 d 1 a - a 8 4 9 - 8 2 0 f 6 3 e 4 2 b 0 f "   t i t l e = " K n o w n   I s s u e s "   s t y l e = " T o p i c " / >  
 < / t o c > 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76715-31C4-4A8B-BBDE-1D38B6B07F9C}">
  <ds:schemaRefs>
    <ds:schemaRef ds:uri="http://www.w3.org/2001/XMLSchema"/>
  </ds:schemaRefs>
</ds:datastoreItem>
</file>

<file path=customXml/itemProps2.xml><?xml version="1.0" encoding="utf-8"?>
<ds:datastoreItem xmlns:ds="http://schemas.openxmlformats.org/officeDocument/2006/customXml" ds:itemID="{B5B676CB-805D-492E-A398-A7AC56B8A251}">
  <ds:schemaRefs>
    <ds:schemaRef ds:uri="http://www.w3.org/2001/XMLSchema"/>
  </ds:schemaRefs>
</ds:datastoreItem>
</file>

<file path=customXml/itemProps3.xml><?xml version="1.0" encoding="utf-8"?>
<ds:datastoreItem xmlns:ds="http://schemas.openxmlformats.org/officeDocument/2006/customXml" ds:itemID="{1E038FAF-3D89-4B28-B3D1-D7264C1AD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2318</Words>
  <Characters>13217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15504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Hello Windows Azure</dc:title>
  <dc:subject/>
  <dc:creator>Microsoft Developer and Platform Evangelism</dc:creator>
  <cp:keywords/>
  <dc:description>
        This document provides setup documentation, step-by-step instructions, and a written script for showing a demo of Windows Azure.  This document can also serve as a tutorial or walkthrough of the technology.   In this demo you will build, debug, and deploy a simple Hello World ASP.NET application using Windows Azure and have the application running on the web in less than 5 minutes.
by Microsoft Developer and Platform Evangelism
</dc:description>
  <cp:lastModifiedBy/>
  <cp:revision>1</cp:revision>
  <dcterms:created xsi:type="dcterms:W3CDTF">2011-03-30T13:37:00Z</dcterms:created>
  <dcterms:modified xsi:type="dcterms:W3CDTF">2011-09-13T18:36:00Z</dcterms:modified>
  <cp:version>2.0.0</cp:version>
</cp:coreProperties>
</file>